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A8E" w:rsidRPr="00DE232F" w:rsidRDefault="00D96FF7" w:rsidP="00002D88">
      <w:pPr>
        <w:pStyle w:val="1"/>
        <w:spacing w:after="300" w:line="259" w:lineRule="auto"/>
        <w:ind w:firstLine="0"/>
        <w:jc w:val="center"/>
        <w:rPr>
          <w:rFonts w:ascii="Arial" w:hAnsi="Arial" w:cs="Arial"/>
          <w:snapToGrid w:val="0"/>
          <w:color w:val="363194"/>
          <w:sz w:val="32"/>
          <w:szCs w:val="32"/>
        </w:rPr>
      </w:pPr>
      <w:bookmarkStart w:id="0" w:name="_Toc63953516"/>
      <w:r w:rsidRPr="00DE232F">
        <w:rPr>
          <w:rFonts w:ascii="Arial" w:hAnsi="Arial" w:cs="Arial"/>
          <w:snapToGrid w:val="0"/>
          <w:color w:val="363194"/>
          <w:sz w:val="32"/>
          <w:szCs w:val="32"/>
        </w:rPr>
        <w:t>1</w:t>
      </w:r>
      <w:r w:rsidR="00DF7016" w:rsidRPr="00DE232F">
        <w:rPr>
          <w:rFonts w:ascii="Arial" w:hAnsi="Arial" w:cs="Arial"/>
          <w:snapToGrid w:val="0"/>
          <w:color w:val="363194"/>
          <w:sz w:val="32"/>
          <w:szCs w:val="32"/>
        </w:rPr>
        <w:t>2</w:t>
      </w:r>
      <w:r w:rsidRPr="00DE232F">
        <w:rPr>
          <w:rFonts w:ascii="Arial" w:hAnsi="Arial" w:cs="Arial"/>
          <w:snapToGrid w:val="0"/>
          <w:color w:val="363194"/>
          <w:sz w:val="32"/>
          <w:szCs w:val="32"/>
        </w:rPr>
        <w:t>.</w:t>
      </w:r>
      <w:r w:rsidR="009D6A8E" w:rsidRPr="00DE232F">
        <w:rPr>
          <w:rFonts w:ascii="Arial" w:hAnsi="Arial" w:cs="Arial"/>
          <w:snapToGrid w:val="0"/>
          <w:color w:val="363194"/>
          <w:sz w:val="32"/>
          <w:szCs w:val="32"/>
        </w:rPr>
        <w:t xml:space="preserve"> ИНВЕСТИЦИИ </w:t>
      </w:r>
      <w:r w:rsidR="009D6A8E" w:rsidRPr="00DE232F">
        <w:rPr>
          <w:rFonts w:ascii="Arial" w:hAnsi="Arial" w:cs="Arial"/>
          <w:snapToGrid w:val="0"/>
          <w:color w:val="363194"/>
          <w:sz w:val="32"/>
          <w:szCs w:val="32"/>
        </w:rPr>
        <w:br/>
        <w:t>В НЕФИНАНСОВЫЕ И ФИНАНСОВЫЕ АКТИВЫ</w:t>
      </w:r>
      <w:bookmarkEnd w:id="0"/>
    </w:p>
    <w:p w:rsidR="003D4ABA" w:rsidRPr="00DE232F" w:rsidRDefault="003D4ABA" w:rsidP="00002D88">
      <w:pPr>
        <w:pStyle w:val="af"/>
        <w:widowControl w:val="0"/>
        <w:spacing w:before="0" w:line="245" w:lineRule="auto"/>
        <w:ind w:firstLine="567"/>
        <w:jc w:val="both"/>
        <w:rPr>
          <w:rFonts w:ascii="Arial" w:hAnsi="Arial" w:cs="Arial"/>
          <w:sz w:val="22"/>
          <w:szCs w:val="22"/>
        </w:rPr>
      </w:pPr>
      <w:bookmarkStart w:id="1" w:name="_Toc63953517"/>
      <w:r w:rsidRPr="00DE232F">
        <w:rPr>
          <w:rFonts w:ascii="Arial" w:hAnsi="Arial" w:cs="Arial"/>
          <w:sz w:val="22"/>
          <w:szCs w:val="22"/>
        </w:rPr>
        <w:t xml:space="preserve">Раздел содержит информацию об инвестициях в нефинансовые активы </w:t>
      </w:r>
      <w:r w:rsidRPr="00DE232F">
        <w:rPr>
          <w:rFonts w:ascii="Arial" w:hAnsi="Arial" w:cs="Arial"/>
          <w:sz w:val="22"/>
          <w:szCs w:val="22"/>
        </w:rPr>
        <w:br/>
        <w:t>и финансовых вложениях.</w:t>
      </w:r>
    </w:p>
    <w:p w:rsidR="003D4ABA" w:rsidRPr="00DE232F" w:rsidRDefault="003D4ABA" w:rsidP="00002D88">
      <w:pPr>
        <w:pStyle w:val="af"/>
        <w:widowControl w:val="0"/>
        <w:spacing w:before="0" w:line="245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DE232F">
        <w:rPr>
          <w:rFonts w:ascii="Arial" w:hAnsi="Arial" w:cs="Arial"/>
          <w:b/>
          <w:sz w:val="22"/>
          <w:szCs w:val="22"/>
        </w:rPr>
        <w:t>Инвестиции в нефинансовые активы</w:t>
      </w:r>
      <w:r w:rsidRPr="00DE232F">
        <w:rPr>
          <w:rFonts w:ascii="Arial" w:hAnsi="Arial" w:cs="Arial"/>
          <w:sz w:val="22"/>
          <w:szCs w:val="22"/>
        </w:rPr>
        <w:t xml:space="preserve"> включают в себя инвестиции в основной капитал и инвестиции в непроизведенные нефинансовые активы. К </w:t>
      </w:r>
      <w:r w:rsidRPr="00DE232F">
        <w:rPr>
          <w:rFonts w:ascii="Arial" w:hAnsi="Arial" w:cs="Arial"/>
          <w:b/>
          <w:sz w:val="22"/>
          <w:szCs w:val="22"/>
        </w:rPr>
        <w:t xml:space="preserve">инвестициям </w:t>
      </w:r>
      <w:r w:rsidRPr="00DE232F">
        <w:rPr>
          <w:rFonts w:ascii="Arial" w:hAnsi="Arial" w:cs="Arial"/>
          <w:b/>
          <w:sz w:val="22"/>
          <w:szCs w:val="22"/>
        </w:rPr>
        <w:br/>
        <w:t>в непроизведенные нефинансовые активы</w:t>
      </w:r>
      <w:r w:rsidRPr="00DE232F">
        <w:rPr>
          <w:rFonts w:ascii="Arial" w:hAnsi="Arial" w:cs="Arial"/>
          <w:sz w:val="22"/>
          <w:szCs w:val="22"/>
        </w:rPr>
        <w:t xml:space="preserve"> относятся затраты на приобретение юридическими лицами в собственность земельных участков, объектов природопользования, контрактов, договоров аренды, лицензий, деловой репутации («гудвилла»), деловых </w:t>
      </w:r>
      <w:r w:rsidR="00FF28CA" w:rsidRPr="00DE232F">
        <w:rPr>
          <w:rFonts w:ascii="Arial" w:hAnsi="Arial" w:cs="Arial"/>
          <w:sz w:val="22"/>
          <w:szCs w:val="22"/>
        </w:rPr>
        <w:t>связей (маркетинговых активов).</w:t>
      </w:r>
    </w:p>
    <w:p w:rsidR="003D4ABA" w:rsidRPr="00DE232F" w:rsidRDefault="003D4ABA" w:rsidP="00002D88">
      <w:pPr>
        <w:pStyle w:val="af"/>
        <w:widowControl w:val="0"/>
        <w:spacing w:before="0" w:line="245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DE232F">
        <w:rPr>
          <w:rFonts w:ascii="Arial" w:hAnsi="Arial" w:cs="Arial"/>
          <w:b/>
          <w:sz w:val="22"/>
          <w:szCs w:val="22"/>
        </w:rPr>
        <w:t>Инвестиции в основной капитал</w:t>
      </w:r>
      <w:r w:rsidRPr="00DE232F">
        <w:rPr>
          <w:rFonts w:ascii="Arial" w:hAnsi="Arial" w:cs="Arial"/>
          <w:sz w:val="22"/>
          <w:szCs w:val="22"/>
        </w:rPr>
        <w:t xml:space="preserve"> – совокупность затрат, направленных </w:t>
      </w:r>
      <w:r w:rsidRPr="00DE232F">
        <w:rPr>
          <w:rFonts w:ascii="Arial" w:hAnsi="Arial" w:cs="Arial"/>
          <w:sz w:val="22"/>
          <w:szCs w:val="22"/>
        </w:rPr>
        <w:br/>
        <w:t xml:space="preserve">на строительство, реконструкцию (включая расширение и модернизацию) объектов, которые приводят к увеличению первоначальной стоимости объектов, приобретение машин, оборудования, транспортных средств, производственного и хозяйственного инвентаря, </w:t>
      </w:r>
      <w:r w:rsidRPr="00DE232F">
        <w:rPr>
          <w:rFonts w:ascii="Arial" w:hAnsi="Arial" w:cs="Arial"/>
          <w:sz w:val="22"/>
          <w:szCs w:val="22"/>
        </w:rPr>
        <w:br/>
        <w:t>на формирование продуктивного и племенного стада, насаждение и выращивание многолетних культур, а также инвестиции в объекты интеллектуальной собствен</w:t>
      </w:r>
      <w:r w:rsidR="00801D68">
        <w:rPr>
          <w:rFonts w:ascii="Arial" w:hAnsi="Arial" w:cs="Arial"/>
          <w:sz w:val="22"/>
          <w:szCs w:val="22"/>
        </w:rPr>
        <w:t xml:space="preserve">ности: программное обеспечение </w:t>
      </w:r>
      <w:r w:rsidRPr="00DE232F">
        <w:rPr>
          <w:rFonts w:ascii="Arial" w:hAnsi="Arial" w:cs="Arial"/>
          <w:sz w:val="22"/>
          <w:szCs w:val="22"/>
        </w:rPr>
        <w:t>и базы данных, оригиналы произведений развлекательного жанра, литературы и</w:t>
      </w:r>
      <w:proofErr w:type="gramEnd"/>
      <w:r w:rsidRPr="00DE232F">
        <w:rPr>
          <w:rFonts w:ascii="Arial" w:hAnsi="Arial" w:cs="Arial"/>
          <w:sz w:val="22"/>
          <w:szCs w:val="22"/>
        </w:rPr>
        <w:t xml:space="preserve"> искусства, научные исследования и разработки, создание </w:t>
      </w:r>
      <w:r w:rsidRPr="00DE232F">
        <w:rPr>
          <w:rFonts w:ascii="Arial" w:hAnsi="Arial" w:cs="Arial"/>
          <w:sz w:val="22"/>
          <w:szCs w:val="22"/>
        </w:rPr>
        <w:br/>
        <w:t>и приобретение изобретений, полезных моделей и промышленных образцов, разведка недр и оценка запасов полезных ископаемых, включая произведенные нематериальные поисковые затраты.</w:t>
      </w:r>
    </w:p>
    <w:p w:rsidR="003D4ABA" w:rsidRPr="00DE232F" w:rsidRDefault="003D4ABA" w:rsidP="00002D88">
      <w:pPr>
        <w:spacing w:line="245" w:lineRule="auto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proofErr w:type="gramStart"/>
      <w:r w:rsidRPr="00DE232F">
        <w:rPr>
          <w:rFonts w:ascii="Arial" w:hAnsi="Arial" w:cs="Arial"/>
          <w:spacing w:val="-6"/>
          <w:sz w:val="22"/>
          <w:szCs w:val="22"/>
        </w:rPr>
        <w:t xml:space="preserve">К инвестициям в основной капитал относятся затраты на создание новых и приобретение </w:t>
      </w:r>
      <w:r w:rsidRPr="00DE232F">
        <w:rPr>
          <w:rFonts w:ascii="Arial" w:hAnsi="Arial" w:cs="Arial"/>
          <w:spacing w:val="-6"/>
          <w:sz w:val="22"/>
          <w:szCs w:val="22"/>
        </w:rPr>
        <w:br/>
        <w:t>(в том числе поступивших по импорту) основных средств, осуществляемые за счет всех источников финансирования, включая средства бюджетов на возвратной и безвозвратной основе, кредиты, техническую и гуманитарную помощь, договор мены, а также затраты, осуществленные за счет денежных средств граждан и юридических лиц, привлеченных организациями – застройщиками для долевого строительства на</w:t>
      </w:r>
      <w:proofErr w:type="gramEnd"/>
      <w:r w:rsidRPr="00DE232F">
        <w:rPr>
          <w:rFonts w:ascii="Arial" w:hAnsi="Arial" w:cs="Arial"/>
          <w:spacing w:val="-6"/>
          <w:sz w:val="22"/>
          <w:szCs w:val="22"/>
        </w:rPr>
        <w:t xml:space="preserve"> основе договоров, оформленных в соответствии </w:t>
      </w:r>
      <w:r w:rsidRPr="00DE232F">
        <w:rPr>
          <w:rFonts w:ascii="Arial" w:hAnsi="Arial" w:cs="Arial"/>
          <w:spacing w:val="-6"/>
          <w:sz w:val="22"/>
          <w:szCs w:val="22"/>
        </w:rPr>
        <w:br/>
        <w:t>с Федеральным законом от 30 декабря 2004 г.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Федерации». При этом</w:t>
      </w:r>
      <w:proofErr w:type="gramStart"/>
      <w:r w:rsidRPr="00DE232F">
        <w:rPr>
          <w:rFonts w:ascii="Arial" w:hAnsi="Arial" w:cs="Arial"/>
          <w:spacing w:val="-6"/>
          <w:sz w:val="22"/>
          <w:szCs w:val="22"/>
        </w:rPr>
        <w:t>,</w:t>
      </w:r>
      <w:proofErr w:type="gramEnd"/>
      <w:r w:rsidRPr="00DE232F">
        <w:rPr>
          <w:rFonts w:ascii="Arial" w:hAnsi="Arial" w:cs="Arial"/>
          <w:spacing w:val="-6"/>
          <w:sz w:val="22"/>
          <w:szCs w:val="22"/>
        </w:rPr>
        <w:t xml:space="preserve"> учитываются только те средства, которые застройщик использовал без </w:t>
      </w:r>
      <w:proofErr w:type="spellStart"/>
      <w:r w:rsidRPr="00DE232F">
        <w:rPr>
          <w:rFonts w:ascii="Arial" w:hAnsi="Arial" w:cs="Arial"/>
          <w:spacing w:val="-6"/>
          <w:sz w:val="22"/>
          <w:szCs w:val="22"/>
        </w:rPr>
        <w:t>эскроу-счетов</w:t>
      </w:r>
      <w:proofErr w:type="spellEnd"/>
      <w:r w:rsidRPr="00DE232F">
        <w:rPr>
          <w:rFonts w:ascii="Arial" w:hAnsi="Arial" w:cs="Arial"/>
          <w:spacing w:val="-6"/>
          <w:sz w:val="22"/>
          <w:szCs w:val="22"/>
        </w:rPr>
        <w:t>.</w:t>
      </w:r>
    </w:p>
    <w:p w:rsidR="003D4ABA" w:rsidRPr="00DE232F" w:rsidRDefault="003D4ABA" w:rsidP="00002D88">
      <w:pPr>
        <w:pStyle w:val="af"/>
        <w:widowControl w:val="0"/>
        <w:spacing w:before="0" w:line="245" w:lineRule="auto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DE232F">
        <w:rPr>
          <w:rFonts w:ascii="Arial" w:hAnsi="Arial" w:cs="Arial"/>
          <w:spacing w:val="-6"/>
          <w:sz w:val="22"/>
          <w:szCs w:val="22"/>
        </w:rPr>
        <w:t>Объем инвестици</w:t>
      </w:r>
      <w:r w:rsidR="00C1104B">
        <w:rPr>
          <w:rFonts w:ascii="Arial" w:hAnsi="Arial" w:cs="Arial"/>
          <w:spacing w:val="-6"/>
          <w:sz w:val="22"/>
          <w:szCs w:val="22"/>
        </w:rPr>
        <w:t>й</w:t>
      </w:r>
      <w:r w:rsidRPr="00DE232F">
        <w:rPr>
          <w:rFonts w:ascii="Arial" w:hAnsi="Arial" w:cs="Arial"/>
          <w:spacing w:val="-6"/>
          <w:sz w:val="22"/>
          <w:szCs w:val="22"/>
        </w:rPr>
        <w:t xml:space="preserve"> в основной капитал по полному кругу складывается из затрат, направленных на воспроизводство основных средств организациями, не относящимися </w:t>
      </w:r>
      <w:r w:rsidRPr="00DE232F">
        <w:rPr>
          <w:rFonts w:ascii="Arial" w:hAnsi="Arial" w:cs="Arial"/>
          <w:spacing w:val="-6"/>
          <w:sz w:val="22"/>
          <w:szCs w:val="22"/>
        </w:rPr>
        <w:br/>
        <w:t xml:space="preserve">к субъектам малого предпринимательства, субъектами малого предпринимательства (включая </w:t>
      </w:r>
      <w:proofErr w:type="spellStart"/>
      <w:r w:rsidRPr="00DE232F">
        <w:rPr>
          <w:rFonts w:ascii="Arial" w:hAnsi="Arial" w:cs="Arial"/>
          <w:spacing w:val="-6"/>
          <w:sz w:val="22"/>
          <w:szCs w:val="22"/>
        </w:rPr>
        <w:t>микропредприятия</w:t>
      </w:r>
      <w:proofErr w:type="spellEnd"/>
      <w:r w:rsidRPr="00DE232F">
        <w:rPr>
          <w:rFonts w:ascii="Arial" w:hAnsi="Arial" w:cs="Arial"/>
          <w:spacing w:val="-6"/>
          <w:sz w:val="22"/>
          <w:szCs w:val="22"/>
        </w:rPr>
        <w:t>) и объема инвестиций, не наблюдаемых прямыми статистическими методами.</w:t>
      </w:r>
    </w:p>
    <w:p w:rsidR="003D4ABA" w:rsidRPr="00DE232F" w:rsidRDefault="003D4ABA" w:rsidP="00002D88">
      <w:pPr>
        <w:spacing w:line="245" w:lineRule="auto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DE232F">
        <w:rPr>
          <w:rFonts w:ascii="Arial" w:hAnsi="Arial" w:cs="Arial"/>
          <w:spacing w:val="-6"/>
          <w:sz w:val="22"/>
          <w:szCs w:val="22"/>
        </w:rPr>
        <w:t xml:space="preserve">Данные об объемах инвестиций в основной капитал приведены в фактически действовавших ценах, индексы физического объема инвестиций в основной капитал рассчитаны </w:t>
      </w:r>
      <w:r w:rsidRPr="00DE232F">
        <w:rPr>
          <w:rFonts w:ascii="Arial" w:hAnsi="Arial" w:cs="Arial"/>
          <w:spacing w:val="-6"/>
          <w:sz w:val="22"/>
          <w:szCs w:val="22"/>
        </w:rPr>
        <w:br/>
        <w:t xml:space="preserve">в сопоставимых ценах. В качестве </w:t>
      </w:r>
      <w:proofErr w:type="gramStart"/>
      <w:r w:rsidRPr="00DE232F">
        <w:rPr>
          <w:rFonts w:ascii="Arial" w:hAnsi="Arial" w:cs="Arial"/>
          <w:spacing w:val="-6"/>
          <w:sz w:val="22"/>
          <w:szCs w:val="22"/>
        </w:rPr>
        <w:t>сопоставимых</w:t>
      </w:r>
      <w:proofErr w:type="gramEnd"/>
      <w:r w:rsidRPr="00DE232F">
        <w:rPr>
          <w:rFonts w:ascii="Arial" w:hAnsi="Arial" w:cs="Arial"/>
          <w:spacing w:val="-6"/>
          <w:sz w:val="22"/>
          <w:szCs w:val="22"/>
        </w:rPr>
        <w:t xml:space="preserve"> приняты среднегодовые цены предыдущего года.</w:t>
      </w:r>
    </w:p>
    <w:p w:rsidR="003D4ABA" w:rsidRPr="00DE232F" w:rsidRDefault="003D4ABA" w:rsidP="00002D88">
      <w:pPr>
        <w:pStyle w:val="af"/>
        <w:widowControl w:val="0"/>
        <w:spacing w:before="0" w:line="245" w:lineRule="auto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DE232F">
        <w:rPr>
          <w:rFonts w:ascii="Arial" w:hAnsi="Arial" w:cs="Arial"/>
          <w:spacing w:val="-6"/>
          <w:sz w:val="22"/>
          <w:szCs w:val="22"/>
        </w:rPr>
        <w:t>Инвестиции в основной капитал учитываются без н</w:t>
      </w:r>
      <w:r w:rsidR="00832AB9" w:rsidRPr="00DE232F">
        <w:rPr>
          <w:rFonts w:ascii="Arial" w:hAnsi="Arial" w:cs="Arial"/>
          <w:spacing w:val="-6"/>
          <w:sz w:val="22"/>
          <w:szCs w:val="22"/>
        </w:rPr>
        <w:t>алога на добавленную стоимость.</w:t>
      </w:r>
    </w:p>
    <w:p w:rsidR="003D4ABA" w:rsidRPr="00DE232F" w:rsidRDefault="003D4ABA" w:rsidP="00002D88">
      <w:pPr>
        <w:spacing w:line="245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DE232F">
        <w:rPr>
          <w:rFonts w:ascii="Arial" w:hAnsi="Arial" w:cs="Arial"/>
          <w:sz w:val="22"/>
          <w:szCs w:val="22"/>
        </w:rPr>
        <w:t>Распределение инвестиций в основной капитал по видам экономической деятельности осуществляется в соответствии с классификатором ОКВЭД</w:t>
      </w:r>
      <w:proofErr w:type="gramStart"/>
      <w:r w:rsidRPr="00DE232F">
        <w:rPr>
          <w:rFonts w:ascii="Arial" w:hAnsi="Arial" w:cs="Arial"/>
          <w:sz w:val="22"/>
          <w:szCs w:val="22"/>
        </w:rPr>
        <w:t>2</w:t>
      </w:r>
      <w:proofErr w:type="gramEnd"/>
      <w:r w:rsidRPr="00DE232F">
        <w:rPr>
          <w:rFonts w:ascii="Arial" w:hAnsi="Arial" w:cs="Arial"/>
          <w:sz w:val="22"/>
          <w:szCs w:val="22"/>
        </w:rPr>
        <w:t xml:space="preserve"> ОК 029-2014, исходя из той сферы деятельности, в рамках которой будут функционировать создаваемые </w:t>
      </w:r>
      <w:r w:rsidRPr="00DE232F">
        <w:rPr>
          <w:rFonts w:ascii="Arial" w:hAnsi="Arial" w:cs="Arial"/>
          <w:sz w:val="22"/>
          <w:szCs w:val="22"/>
        </w:rPr>
        <w:br/>
        <w:t>или приобретаемые основные фонды.</w:t>
      </w:r>
    </w:p>
    <w:p w:rsidR="003D4ABA" w:rsidRPr="00DE232F" w:rsidRDefault="003D4ABA" w:rsidP="00002D88">
      <w:pPr>
        <w:spacing w:line="245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DE232F">
        <w:rPr>
          <w:rFonts w:ascii="Arial" w:hAnsi="Arial" w:cs="Arial"/>
          <w:b/>
          <w:sz w:val="22"/>
          <w:szCs w:val="22"/>
        </w:rPr>
        <w:t>Финансовые вложения</w:t>
      </w:r>
      <w:r w:rsidRPr="00DE232F">
        <w:rPr>
          <w:rFonts w:ascii="Arial" w:hAnsi="Arial" w:cs="Arial"/>
          <w:sz w:val="22"/>
          <w:szCs w:val="22"/>
        </w:rPr>
        <w:t xml:space="preserve"> – инвестиции организации в государственные </w:t>
      </w:r>
      <w:r w:rsidRPr="00DE232F">
        <w:rPr>
          <w:rFonts w:ascii="Arial" w:hAnsi="Arial" w:cs="Arial"/>
          <w:sz w:val="22"/>
          <w:szCs w:val="22"/>
        </w:rPr>
        <w:br/>
        <w:t xml:space="preserve">и муниципальные ценные бумаги, ценные бумаги других организаций, в том числе долговые ценные бумаги, в которых определена дата и стоимость погашения (облигации, векселя); вклады в уставные (складочные) капиталы других организаций (в том числе дочерних </w:t>
      </w:r>
      <w:r w:rsidRPr="00DE232F">
        <w:rPr>
          <w:rFonts w:ascii="Arial" w:hAnsi="Arial" w:cs="Arial"/>
          <w:sz w:val="22"/>
          <w:szCs w:val="22"/>
        </w:rPr>
        <w:br/>
        <w:t>и зависимых хозяйственных обществ); предоставленные другим организациям займы, депозитные вклады в кредитных организациях, дебиторская задолженность, приобретенная</w:t>
      </w:r>
      <w:r w:rsidRPr="00DE232F">
        <w:rPr>
          <w:rFonts w:ascii="Arial" w:hAnsi="Arial" w:cs="Arial"/>
          <w:b/>
          <w:bCs/>
          <w:sz w:val="22"/>
          <w:szCs w:val="22"/>
        </w:rPr>
        <w:t xml:space="preserve"> </w:t>
      </w:r>
      <w:r w:rsidRPr="00DE232F">
        <w:rPr>
          <w:rFonts w:ascii="Arial" w:hAnsi="Arial" w:cs="Arial"/>
          <w:b/>
          <w:bCs/>
          <w:sz w:val="22"/>
          <w:szCs w:val="22"/>
        </w:rPr>
        <w:br/>
      </w:r>
      <w:r w:rsidRPr="00DE232F">
        <w:rPr>
          <w:rFonts w:ascii="Arial" w:hAnsi="Arial" w:cs="Arial"/>
          <w:bCs/>
          <w:sz w:val="22"/>
          <w:szCs w:val="22"/>
        </w:rPr>
        <w:t xml:space="preserve">на основании уступки права требования, вклады организации-товарища по договору простого товарищества и прочие вложения. </w:t>
      </w:r>
      <w:proofErr w:type="gramStart"/>
      <w:r w:rsidRPr="00DE232F">
        <w:rPr>
          <w:rFonts w:ascii="Arial" w:hAnsi="Arial" w:cs="Arial"/>
          <w:bCs/>
          <w:sz w:val="22"/>
          <w:szCs w:val="22"/>
        </w:rPr>
        <w:t xml:space="preserve">Финансовые вложения в зависимости от срока погашения займов и кредитов подразделяются на долгосрочные (более одного года) </w:t>
      </w:r>
      <w:r w:rsidRPr="00DE232F">
        <w:rPr>
          <w:rFonts w:ascii="Arial" w:hAnsi="Arial" w:cs="Arial"/>
          <w:bCs/>
          <w:sz w:val="22"/>
          <w:szCs w:val="22"/>
        </w:rPr>
        <w:br/>
        <w:t>и краткосрочные (менее одного года).</w:t>
      </w:r>
      <w:proofErr w:type="gramEnd"/>
    </w:p>
    <w:p w:rsidR="008E1A8C" w:rsidRPr="00DE232F" w:rsidRDefault="008E1A8C" w:rsidP="00CC56E6">
      <w:pPr>
        <w:pStyle w:val="3"/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r w:rsidRPr="00DE232F">
        <w:rPr>
          <w:rFonts w:ascii="Arial" w:hAnsi="Arial" w:cs="Arial"/>
          <w:color w:val="363194"/>
          <w:szCs w:val="24"/>
        </w:rPr>
        <w:lastRenderedPageBreak/>
        <w:t>12.1. Инвестиции в нефинансовые активы</w:t>
      </w:r>
      <w:proofErr w:type="gramStart"/>
      <w:r w:rsidRPr="00DE232F">
        <w:rPr>
          <w:rFonts w:ascii="Arial" w:hAnsi="Arial" w:cs="Arial"/>
          <w:color w:val="363194"/>
          <w:szCs w:val="24"/>
          <w:vertAlign w:val="superscript"/>
        </w:rPr>
        <w:t>1</w:t>
      </w:r>
      <w:proofErr w:type="gramEnd"/>
      <w:r w:rsidRPr="00DE232F">
        <w:rPr>
          <w:rFonts w:ascii="Arial" w:hAnsi="Arial" w:cs="Arial"/>
          <w:color w:val="363194"/>
          <w:szCs w:val="24"/>
          <w:vertAlign w:val="superscript"/>
        </w:rPr>
        <w:t>)</w:t>
      </w:r>
      <w:bookmarkEnd w:id="1"/>
    </w:p>
    <w:p w:rsidR="008E1A8C" w:rsidRPr="00DE232F" w:rsidRDefault="008E1A8C" w:rsidP="00CC56E6">
      <w:pPr>
        <w:widowControl w:val="0"/>
        <w:spacing w:line="259" w:lineRule="auto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DE232F">
        <w:rPr>
          <w:rFonts w:ascii="Arial" w:hAnsi="Arial" w:cs="Arial"/>
          <w:snapToGrid w:val="0"/>
          <w:color w:val="363194"/>
          <w:sz w:val="24"/>
          <w:szCs w:val="24"/>
        </w:rPr>
        <w:t>(в фактически действовавших ценах; в процентах к итогу)</w:t>
      </w:r>
    </w:p>
    <w:p w:rsidR="008E1A8C" w:rsidRPr="00DE232F" w:rsidRDefault="008E1A8C" w:rsidP="008E1A8C">
      <w:pPr>
        <w:pStyle w:val="11"/>
        <w:rPr>
          <w:rFonts w:ascii="Arial" w:hAnsi="Arial" w:cs="Arial"/>
        </w:rPr>
      </w:pPr>
    </w:p>
    <w:tbl>
      <w:tblPr>
        <w:tblStyle w:val="-5"/>
        <w:tblW w:w="5000" w:type="pct"/>
        <w:tblLook w:val="0420"/>
      </w:tblPr>
      <w:tblGrid>
        <w:gridCol w:w="1241"/>
        <w:gridCol w:w="2946"/>
        <w:gridCol w:w="2833"/>
        <w:gridCol w:w="2834"/>
      </w:tblGrid>
      <w:tr w:rsidR="008E1A8C" w:rsidRPr="00DE232F" w:rsidTr="003D4ABA">
        <w:trPr>
          <w:cnfStyle w:val="100000000000"/>
        </w:trPr>
        <w:tc>
          <w:tcPr>
            <w:tcW w:w="1241" w:type="dxa"/>
            <w:vMerge w:val="restart"/>
          </w:tcPr>
          <w:p w:rsidR="008E1A8C" w:rsidRPr="00DE232F" w:rsidRDefault="008E1A8C" w:rsidP="003D4ABA">
            <w:pPr>
              <w:pStyle w:val="11"/>
              <w:spacing w:before="40" w:after="40" w:line="259" w:lineRule="auto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Годы</w:t>
            </w:r>
          </w:p>
        </w:tc>
        <w:tc>
          <w:tcPr>
            <w:tcW w:w="2946" w:type="dxa"/>
            <w:vMerge w:val="restart"/>
          </w:tcPr>
          <w:p w:rsidR="008E1A8C" w:rsidRPr="00DE232F" w:rsidRDefault="008E1A8C" w:rsidP="003D4ABA">
            <w:pPr>
              <w:pStyle w:val="11"/>
              <w:spacing w:before="40" w:after="40" w:line="259" w:lineRule="auto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Инвестиции </w:t>
            </w:r>
            <w:r w:rsidRPr="00DE232F">
              <w:rPr>
                <w:rFonts w:ascii="Arial" w:hAnsi="Arial" w:cs="Arial"/>
              </w:rPr>
              <w:br/>
              <w:t>в нефинансовые активы – всего</w:t>
            </w:r>
          </w:p>
        </w:tc>
        <w:tc>
          <w:tcPr>
            <w:tcW w:w="5667" w:type="dxa"/>
            <w:gridSpan w:val="2"/>
            <w:tcBorders>
              <w:bottom w:val="single" w:sz="4" w:space="0" w:color="003296"/>
            </w:tcBorders>
          </w:tcPr>
          <w:p w:rsidR="008E1A8C" w:rsidRPr="00DE232F" w:rsidRDefault="008E1A8C" w:rsidP="003D4ABA">
            <w:pPr>
              <w:pStyle w:val="11"/>
              <w:spacing w:before="40" w:after="40" w:line="259" w:lineRule="auto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В том числе</w:t>
            </w:r>
          </w:p>
        </w:tc>
      </w:tr>
      <w:tr w:rsidR="008E1A8C" w:rsidRPr="00DE232F" w:rsidTr="003D4ABA">
        <w:trPr>
          <w:cnfStyle w:val="000000100000"/>
        </w:trPr>
        <w:tc>
          <w:tcPr>
            <w:tcW w:w="1241" w:type="dxa"/>
            <w:vMerge/>
            <w:tcBorders>
              <w:bottom w:val="single" w:sz="18" w:space="0" w:color="003296"/>
              <w:right w:val="single" w:sz="4" w:space="0" w:color="003296"/>
            </w:tcBorders>
          </w:tcPr>
          <w:p w:rsidR="008E1A8C" w:rsidRPr="00DE232F" w:rsidRDefault="008E1A8C" w:rsidP="003D4ABA">
            <w:pPr>
              <w:pStyle w:val="11"/>
              <w:spacing w:before="40" w:after="4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46" w:type="dxa"/>
            <w:vMerge/>
            <w:tcBorders>
              <w:left w:val="single" w:sz="4" w:space="0" w:color="003296"/>
              <w:bottom w:val="single" w:sz="18" w:space="0" w:color="003296"/>
              <w:right w:val="single" w:sz="4" w:space="0" w:color="003296"/>
            </w:tcBorders>
          </w:tcPr>
          <w:p w:rsidR="008E1A8C" w:rsidRPr="00DE232F" w:rsidRDefault="008E1A8C" w:rsidP="003D4ABA">
            <w:pPr>
              <w:pStyle w:val="11"/>
              <w:spacing w:before="40" w:after="4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8E1A8C" w:rsidRPr="00DE232F" w:rsidRDefault="008E1A8C" w:rsidP="003D4ABA">
            <w:pPr>
              <w:pStyle w:val="11"/>
              <w:spacing w:before="40" w:after="40" w:line="259" w:lineRule="auto"/>
              <w:jc w:val="center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инвестиции </w:t>
            </w:r>
            <w:r w:rsidRPr="00DE232F">
              <w:rPr>
                <w:rFonts w:ascii="Arial" w:hAnsi="Arial" w:cs="Arial"/>
              </w:rPr>
              <w:br/>
              <w:t>в основной капитал</w:t>
            </w:r>
          </w:p>
        </w:tc>
        <w:tc>
          <w:tcPr>
            <w:tcW w:w="2834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8E1A8C" w:rsidRPr="00DE232F" w:rsidRDefault="008E1A8C" w:rsidP="003D4ABA">
            <w:pPr>
              <w:pStyle w:val="11"/>
              <w:spacing w:before="40" w:after="40" w:line="259" w:lineRule="auto"/>
              <w:jc w:val="center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инвестиции</w:t>
            </w:r>
          </w:p>
          <w:p w:rsidR="008E1A8C" w:rsidRPr="00DE232F" w:rsidRDefault="008E1A8C" w:rsidP="003D4ABA">
            <w:pPr>
              <w:pStyle w:val="11"/>
              <w:spacing w:before="40" w:after="40" w:line="259" w:lineRule="auto"/>
              <w:jc w:val="center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в непроизведенные</w:t>
            </w:r>
          </w:p>
          <w:p w:rsidR="008E1A8C" w:rsidRPr="00DE232F" w:rsidRDefault="008E1A8C" w:rsidP="003D4ABA">
            <w:pPr>
              <w:pStyle w:val="11"/>
              <w:spacing w:before="40" w:after="40" w:line="259" w:lineRule="auto"/>
              <w:jc w:val="center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нефинансовые активы</w:t>
            </w:r>
          </w:p>
        </w:tc>
      </w:tr>
      <w:tr w:rsidR="00C9491D" w:rsidRPr="00DE232F" w:rsidTr="003D4ABA">
        <w:trPr>
          <w:cnfStyle w:val="000000010000"/>
        </w:trPr>
        <w:tc>
          <w:tcPr>
            <w:tcW w:w="1241" w:type="dxa"/>
          </w:tcPr>
          <w:p w:rsidR="00C9491D" w:rsidRPr="00DE232F" w:rsidRDefault="00C9491D" w:rsidP="003D4ABA">
            <w:pPr>
              <w:pStyle w:val="11"/>
              <w:spacing w:before="100"/>
              <w:jc w:val="center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2019</w:t>
            </w:r>
          </w:p>
        </w:tc>
        <w:tc>
          <w:tcPr>
            <w:tcW w:w="2946" w:type="dxa"/>
          </w:tcPr>
          <w:p w:rsidR="00C9491D" w:rsidRPr="00DE232F" w:rsidRDefault="00C9491D" w:rsidP="003D4ABA">
            <w:pPr>
              <w:pStyle w:val="11"/>
              <w:spacing w:before="1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100</w:t>
            </w:r>
          </w:p>
        </w:tc>
        <w:tc>
          <w:tcPr>
            <w:tcW w:w="2833" w:type="dxa"/>
          </w:tcPr>
          <w:p w:rsidR="00C9491D" w:rsidRPr="00DE232F" w:rsidRDefault="00C9491D" w:rsidP="003D4ABA">
            <w:pPr>
              <w:pStyle w:val="11"/>
              <w:spacing w:before="1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99,2</w:t>
            </w:r>
          </w:p>
        </w:tc>
        <w:tc>
          <w:tcPr>
            <w:tcW w:w="2834" w:type="dxa"/>
          </w:tcPr>
          <w:p w:rsidR="00C9491D" w:rsidRPr="00DE232F" w:rsidRDefault="00C9491D" w:rsidP="003D4ABA">
            <w:pPr>
              <w:pStyle w:val="11"/>
              <w:spacing w:before="1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0,8</w:t>
            </w:r>
          </w:p>
        </w:tc>
      </w:tr>
      <w:tr w:rsidR="00C9491D" w:rsidRPr="00DE232F" w:rsidTr="003D4ABA">
        <w:trPr>
          <w:cnfStyle w:val="000000100000"/>
        </w:trPr>
        <w:tc>
          <w:tcPr>
            <w:tcW w:w="1241" w:type="dxa"/>
          </w:tcPr>
          <w:p w:rsidR="00C9491D" w:rsidRPr="00DE232F" w:rsidRDefault="00C9491D" w:rsidP="003D4ABA">
            <w:pPr>
              <w:pStyle w:val="11"/>
              <w:spacing w:before="100"/>
              <w:jc w:val="center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2020</w:t>
            </w:r>
          </w:p>
        </w:tc>
        <w:tc>
          <w:tcPr>
            <w:tcW w:w="2946" w:type="dxa"/>
          </w:tcPr>
          <w:p w:rsidR="00C9491D" w:rsidRPr="00DE232F" w:rsidRDefault="00C9491D" w:rsidP="003D4ABA">
            <w:pPr>
              <w:pStyle w:val="11"/>
              <w:spacing w:before="1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100</w:t>
            </w:r>
          </w:p>
        </w:tc>
        <w:tc>
          <w:tcPr>
            <w:tcW w:w="2833" w:type="dxa"/>
          </w:tcPr>
          <w:p w:rsidR="00C9491D" w:rsidRPr="00DE232F" w:rsidRDefault="00C9491D" w:rsidP="003D4ABA">
            <w:pPr>
              <w:pStyle w:val="11"/>
              <w:spacing w:before="1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99,7</w:t>
            </w:r>
          </w:p>
        </w:tc>
        <w:tc>
          <w:tcPr>
            <w:tcW w:w="2834" w:type="dxa"/>
          </w:tcPr>
          <w:p w:rsidR="00C9491D" w:rsidRPr="00DE232F" w:rsidRDefault="00C9491D" w:rsidP="003D4ABA">
            <w:pPr>
              <w:pStyle w:val="11"/>
              <w:spacing w:before="1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0,3</w:t>
            </w:r>
          </w:p>
        </w:tc>
      </w:tr>
      <w:tr w:rsidR="00C9491D" w:rsidRPr="00DE232F" w:rsidTr="003D4ABA">
        <w:trPr>
          <w:cnfStyle w:val="000000010000"/>
        </w:trPr>
        <w:tc>
          <w:tcPr>
            <w:tcW w:w="1241" w:type="dxa"/>
          </w:tcPr>
          <w:p w:rsidR="00C9491D" w:rsidRPr="00DE232F" w:rsidRDefault="00C9491D" w:rsidP="003D4ABA">
            <w:pPr>
              <w:pStyle w:val="11"/>
              <w:spacing w:before="100"/>
              <w:jc w:val="center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2021</w:t>
            </w:r>
          </w:p>
        </w:tc>
        <w:tc>
          <w:tcPr>
            <w:tcW w:w="2946" w:type="dxa"/>
          </w:tcPr>
          <w:p w:rsidR="00C9491D" w:rsidRPr="00DE232F" w:rsidRDefault="00C9491D" w:rsidP="003D4ABA">
            <w:pPr>
              <w:pStyle w:val="11"/>
              <w:spacing w:before="1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100</w:t>
            </w:r>
          </w:p>
        </w:tc>
        <w:tc>
          <w:tcPr>
            <w:tcW w:w="2833" w:type="dxa"/>
          </w:tcPr>
          <w:p w:rsidR="00C9491D" w:rsidRPr="00DE232F" w:rsidRDefault="00C9491D" w:rsidP="003D4ABA">
            <w:pPr>
              <w:pStyle w:val="11"/>
              <w:spacing w:before="1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99,4</w:t>
            </w:r>
          </w:p>
        </w:tc>
        <w:tc>
          <w:tcPr>
            <w:tcW w:w="2834" w:type="dxa"/>
          </w:tcPr>
          <w:p w:rsidR="00C9491D" w:rsidRPr="00DE232F" w:rsidRDefault="00C9491D" w:rsidP="003D4ABA">
            <w:pPr>
              <w:pStyle w:val="11"/>
              <w:spacing w:before="1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0,6</w:t>
            </w:r>
          </w:p>
        </w:tc>
      </w:tr>
      <w:tr w:rsidR="00C9491D" w:rsidRPr="00DE232F" w:rsidTr="003D4ABA">
        <w:trPr>
          <w:cnfStyle w:val="000000100000"/>
        </w:trPr>
        <w:tc>
          <w:tcPr>
            <w:tcW w:w="1241" w:type="dxa"/>
          </w:tcPr>
          <w:p w:rsidR="00C9491D" w:rsidRPr="00DE232F" w:rsidRDefault="00C9491D" w:rsidP="002A6264">
            <w:pPr>
              <w:pStyle w:val="11"/>
              <w:spacing w:before="100"/>
              <w:jc w:val="center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2022</w:t>
            </w:r>
          </w:p>
        </w:tc>
        <w:tc>
          <w:tcPr>
            <w:tcW w:w="2946" w:type="dxa"/>
          </w:tcPr>
          <w:p w:rsidR="00C9491D" w:rsidRPr="00DE232F" w:rsidRDefault="00C9491D" w:rsidP="003D4ABA">
            <w:pPr>
              <w:pStyle w:val="11"/>
              <w:spacing w:before="1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100</w:t>
            </w:r>
          </w:p>
        </w:tc>
        <w:tc>
          <w:tcPr>
            <w:tcW w:w="2833" w:type="dxa"/>
          </w:tcPr>
          <w:p w:rsidR="00C9491D" w:rsidRPr="00DE232F" w:rsidRDefault="00E50622" w:rsidP="003D4ABA">
            <w:pPr>
              <w:pStyle w:val="11"/>
              <w:spacing w:before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2834" w:type="dxa"/>
          </w:tcPr>
          <w:p w:rsidR="00C9491D" w:rsidRPr="00DE232F" w:rsidRDefault="00E50622" w:rsidP="003D4ABA">
            <w:pPr>
              <w:pStyle w:val="11"/>
              <w:spacing w:before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</w:tr>
      <w:tr w:rsidR="008E1A8C" w:rsidRPr="00DE232F" w:rsidTr="003D4ABA">
        <w:trPr>
          <w:cnfStyle w:val="000000010000"/>
        </w:trPr>
        <w:tc>
          <w:tcPr>
            <w:tcW w:w="1241" w:type="dxa"/>
          </w:tcPr>
          <w:p w:rsidR="008E1A8C" w:rsidRPr="00DE232F" w:rsidRDefault="008E1A8C" w:rsidP="00C9491D">
            <w:pPr>
              <w:pStyle w:val="11"/>
              <w:spacing w:before="100"/>
              <w:ind w:left="113"/>
              <w:jc w:val="center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</w:t>
            </w:r>
            <w:r w:rsidR="00C9491D" w:rsidRPr="00DE232F">
              <w:rPr>
                <w:rFonts w:ascii="Arial" w:hAnsi="Arial" w:cs="Arial"/>
              </w:rPr>
              <w:t>3</w:t>
            </w:r>
            <w:r w:rsidRPr="00DE232F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2946" w:type="dxa"/>
          </w:tcPr>
          <w:p w:rsidR="008E1A8C" w:rsidRPr="00DE232F" w:rsidRDefault="008E1A8C" w:rsidP="003D4ABA">
            <w:pPr>
              <w:pStyle w:val="11"/>
              <w:spacing w:before="1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100</w:t>
            </w:r>
          </w:p>
        </w:tc>
        <w:tc>
          <w:tcPr>
            <w:tcW w:w="2833" w:type="dxa"/>
          </w:tcPr>
          <w:p w:rsidR="008E1A8C" w:rsidRPr="00DE232F" w:rsidRDefault="00E50622" w:rsidP="003D4ABA">
            <w:pPr>
              <w:pStyle w:val="11"/>
              <w:spacing w:before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99,5</w:t>
            </w:r>
          </w:p>
        </w:tc>
        <w:tc>
          <w:tcPr>
            <w:tcW w:w="2834" w:type="dxa"/>
          </w:tcPr>
          <w:p w:rsidR="008E1A8C" w:rsidRPr="00DE232F" w:rsidRDefault="00E50622" w:rsidP="003D4ABA">
            <w:pPr>
              <w:pStyle w:val="11"/>
              <w:spacing w:before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</w:tr>
    </w:tbl>
    <w:p w:rsidR="008E1A8C" w:rsidRPr="00DE232F" w:rsidRDefault="008E1A8C" w:rsidP="003D4ABA">
      <w:pPr>
        <w:widowControl w:val="0"/>
        <w:tabs>
          <w:tab w:val="left" w:pos="70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DE232F">
        <w:rPr>
          <w:rFonts w:ascii="Arial" w:hAnsi="Arial" w:cs="Arial"/>
          <w:sz w:val="16"/>
          <w:szCs w:val="16"/>
          <w:vertAlign w:val="superscript"/>
        </w:rPr>
        <w:t>1)</w:t>
      </w:r>
      <w:r w:rsidRPr="00DE232F">
        <w:rPr>
          <w:rFonts w:ascii="Arial" w:hAnsi="Arial" w:cs="Arial"/>
          <w:sz w:val="16"/>
          <w:szCs w:val="16"/>
          <w:vertAlign w:val="superscript"/>
        </w:rPr>
        <w:tab/>
      </w:r>
      <w:r w:rsidRPr="00DE232F">
        <w:rPr>
          <w:rFonts w:ascii="Arial" w:hAnsi="Arial" w:cs="Arial"/>
          <w:sz w:val="16"/>
          <w:szCs w:val="16"/>
        </w:rPr>
        <w:t>Без субъектов малого предпринимательства и объема инвестиций, не наблюдаемых прямыми статис</w:t>
      </w:r>
      <w:r w:rsidRPr="00DE232F">
        <w:rPr>
          <w:rFonts w:ascii="Arial" w:hAnsi="Arial" w:cs="Arial"/>
          <w:sz w:val="16"/>
          <w:szCs w:val="16"/>
        </w:rPr>
        <w:softHyphen/>
        <w:t>тическими методами.</w:t>
      </w:r>
    </w:p>
    <w:p w:rsidR="008E1A8C" w:rsidRPr="00DE232F" w:rsidRDefault="008E1A8C" w:rsidP="00082D4E">
      <w:pPr>
        <w:widowControl w:val="0"/>
        <w:tabs>
          <w:tab w:val="left" w:pos="70"/>
        </w:tabs>
        <w:spacing w:line="264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082D4E">
        <w:rPr>
          <w:rFonts w:ascii="Arial" w:hAnsi="Arial" w:cs="Arial"/>
          <w:vertAlign w:val="superscript"/>
        </w:rPr>
        <w:t>2)</w:t>
      </w:r>
      <w:r w:rsidRPr="00DE232F">
        <w:rPr>
          <w:rFonts w:ascii="Arial" w:hAnsi="Arial" w:cs="Arial"/>
          <w:sz w:val="16"/>
          <w:szCs w:val="16"/>
          <w:vertAlign w:val="superscript"/>
        </w:rPr>
        <w:tab/>
      </w:r>
      <w:r w:rsidRPr="00DE232F">
        <w:rPr>
          <w:rFonts w:ascii="Arial" w:hAnsi="Arial" w:cs="Arial"/>
          <w:sz w:val="16"/>
          <w:szCs w:val="16"/>
        </w:rPr>
        <w:t>Предварительные данные.</w:t>
      </w:r>
    </w:p>
    <w:p w:rsidR="008E1A8C" w:rsidRPr="00DE232F" w:rsidRDefault="008E1A8C" w:rsidP="008E1A8C">
      <w:pPr>
        <w:rPr>
          <w:rFonts w:ascii="Arial" w:hAnsi="Arial" w:cs="Arial"/>
          <w:b/>
          <w:snapToGrid w:val="0"/>
          <w:color w:val="363194"/>
          <w:sz w:val="24"/>
          <w:szCs w:val="24"/>
        </w:rPr>
      </w:pPr>
    </w:p>
    <w:p w:rsidR="008E1A8C" w:rsidRPr="00DE232F" w:rsidRDefault="008E1A8C" w:rsidP="008E1A8C">
      <w:pPr>
        <w:pStyle w:val="3"/>
        <w:spacing w:before="0" w:after="0"/>
        <w:jc w:val="center"/>
        <w:rPr>
          <w:rFonts w:ascii="Arial" w:hAnsi="Arial" w:cs="Arial"/>
          <w:color w:val="363194"/>
          <w:szCs w:val="24"/>
        </w:rPr>
      </w:pPr>
      <w:bookmarkStart w:id="2" w:name="_Toc420564770"/>
      <w:bookmarkStart w:id="3" w:name="_Toc63953518"/>
      <w:r w:rsidRPr="00DE232F">
        <w:rPr>
          <w:rFonts w:ascii="Arial" w:hAnsi="Arial" w:cs="Arial"/>
          <w:color w:val="363194"/>
          <w:szCs w:val="24"/>
        </w:rPr>
        <w:t>12.2. Инвестиции в основной капитал</w:t>
      </w:r>
      <w:bookmarkEnd w:id="2"/>
      <w:bookmarkEnd w:id="3"/>
    </w:p>
    <w:p w:rsidR="008E1A8C" w:rsidRPr="00DE232F" w:rsidRDefault="008E1A8C" w:rsidP="008E1A8C">
      <w:pPr>
        <w:pStyle w:val="11"/>
        <w:rPr>
          <w:rFonts w:ascii="Arial" w:hAnsi="Arial" w:cs="Arial"/>
        </w:rPr>
      </w:pPr>
    </w:p>
    <w:tbl>
      <w:tblPr>
        <w:tblStyle w:val="-5"/>
        <w:tblW w:w="5000" w:type="pct"/>
        <w:tblLook w:val="0020"/>
      </w:tblPr>
      <w:tblGrid>
        <w:gridCol w:w="4189"/>
        <w:gridCol w:w="1133"/>
        <w:gridCol w:w="1133"/>
        <w:gridCol w:w="1133"/>
        <w:gridCol w:w="1133"/>
        <w:gridCol w:w="1133"/>
      </w:tblGrid>
      <w:tr w:rsidR="00C9491D" w:rsidRPr="00DE232F" w:rsidTr="003D4ABA">
        <w:trPr>
          <w:cnfStyle w:val="100000000000"/>
          <w:trHeight w:val="340"/>
        </w:trPr>
        <w:tc>
          <w:tcPr>
            <w:tcW w:w="0" w:type="auto"/>
          </w:tcPr>
          <w:p w:rsidR="00C9491D" w:rsidRPr="00DE232F" w:rsidRDefault="00C9491D" w:rsidP="003D4ABA">
            <w:pPr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9491D" w:rsidRPr="00DE232F" w:rsidRDefault="00C9491D" w:rsidP="003D4ABA">
            <w:pPr>
              <w:spacing w:before="40" w:after="4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2019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spacing w:before="40" w:after="4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2020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spacing w:before="40" w:after="4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2021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spacing w:before="40" w:after="4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2022</w:t>
            </w:r>
          </w:p>
        </w:tc>
        <w:tc>
          <w:tcPr>
            <w:tcW w:w="575" w:type="pct"/>
          </w:tcPr>
          <w:p w:rsidR="00C9491D" w:rsidRPr="00DE232F" w:rsidRDefault="00C9491D" w:rsidP="00C9491D">
            <w:pPr>
              <w:spacing w:before="40" w:after="4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2023</w:t>
            </w:r>
            <w:r w:rsidRPr="00DE232F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C9491D" w:rsidRPr="00DE232F" w:rsidTr="003D4ABA">
        <w:trPr>
          <w:cnfStyle w:val="000000100000"/>
        </w:trPr>
        <w:tc>
          <w:tcPr>
            <w:tcW w:w="0" w:type="auto"/>
          </w:tcPr>
          <w:p w:rsidR="00C9491D" w:rsidRPr="00DE232F" w:rsidRDefault="00C9491D" w:rsidP="003D4ABA">
            <w:pPr>
              <w:widowControl w:val="0"/>
              <w:spacing w:before="6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Инвестиции в основной капитал </w:t>
            </w:r>
            <w:r w:rsidRPr="00DE232F">
              <w:rPr>
                <w:rFonts w:ascii="Arial" w:hAnsi="Arial" w:cs="Arial"/>
              </w:rPr>
              <w:br/>
              <w:t xml:space="preserve">(в фактически действовавших ценах), </w:t>
            </w:r>
            <w:proofErr w:type="gramStart"/>
            <w:r w:rsidRPr="00DE232F">
              <w:rPr>
                <w:rFonts w:ascii="Arial" w:hAnsi="Arial" w:cs="Arial"/>
              </w:rPr>
              <w:t>млн</w:t>
            </w:r>
            <w:proofErr w:type="gramEnd"/>
            <w:r w:rsidRPr="00DE232F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widowControl w:val="0"/>
              <w:spacing w:before="60" w:line="259" w:lineRule="auto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32661,0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widowControl w:val="0"/>
              <w:spacing w:before="60" w:line="259" w:lineRule="auto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34675,9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widowControl w:val="0"/>
              <w:spacing w:before="60" w:line="259" w:lineRule="auto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49918,5</w:t>
            </w:r>
          </w:p>
        </w:tc>
        <w:tc>
          <w:tcPr>
            <w:tcW w:w="575" w:type="pct"/>
          </w:tcPr>
          <w:p w:rsidR="00C9491D" w:rsidRPr="00DE232F" w:rsidRDefault="00E26F2B" w:rsidP="003D4ABA">
            <w:pPr>
              <w:widowControl w:val="0"/>
              <w:spacing w:before="60" w:line="259" w:lineRule="auto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51701,0</w:t>
            </w:r>
          </w:p>
        </w:tc>
        <w:tc>
          <w:tcPr>
            <w:tcW w:w="575" w:type="pct"/>
          </w:tcPr>
          <w:p w:rsidR="00C9491D" w:rsidRPr="00DE232F" w:rsidRDefault="0042629A" w:rsidP="003D4ABA">
            <w:pPr>
              <w:widowControl w:val="0"/>
              <w:spacing w:before="60" w:line="259" w:lineRule="auto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59863,4</w:t>
            </w:r>
          </w:p>
        </w:tc>
      </w:tr>
      <w:tr w:rsidR="00C9491D" w:rsidRPr="00DE232F" w:rsidTr="003D4ABA">
        <w:trPr>
          <w:cnfStyle w:val="000000010000"/>
          <w:trHeight w:val="140"/>
        </w:trPr>
        <w:tc>
          <w:tcPr>
            <w:tcW w:w="0" w:type="auto"/>
          </w:tcPr>
          <w:p w:rsidR="00C9491D" w:rsidRPr="00DE232F" w:rsidRDefault="00C9491D" w:rsidP="003D4ABA">
            <w:pPr>
              <w:pStyle w:val="11"/>
              <w:spacing w:before="6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В процентах к предыдущему году  </w:t>
            </w:r>
            <w:r w:rsidRPr="00DE232F">
              <w:rPr>
                <w:rFonts w:ascii="Arial" w:hAnsi="Arial" w:cs="Arial"/>
              </w:rPr>
              <w:br/>
              <w:t>(в сопоставимых ценах)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pStyle w:val="11"/>
              <w:spacing w:before="60" w:line="259" w:lineRule="auto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88,6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pStyle w:val="11"/>
              <w:spacing w:before="60" w:line="259" w:lineRule="auto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98,6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pStyle w:val="11"/>
              <w:spacing w:before="60" w:line="259" w:lineRule="auto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135,9</w:t>
            </w:r>
          </w:p>
        </w:tc>
        <w:tc>
          <w:tcPr>
            <w:tcW w:w="575" w:type="pct"/>
          </w:tcPr>
          <w:p w:rsidR="00C9491D" w:rsidRPr="00DE232F" w:rsidRDefault="00E26F2B" w:rsidP="003D4ABA">
            <w:pPr>
              <w:pStyle w:val="11"/>
              <w:spacing w:before="60" w:line="259" w:lineRule="auto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88,5</w:t>
            </w:r>
          </w:p>
        </w:tc>
        <w:tc>
          <w:tcPr>
            <w:tcW w:w="575" w:type="pct"/>
          </w:tcPr>
          <w:p w:rsidR="00C9491D" w:rsidRPr="00DE232F" w:rsidRDefault="005074A3" w:rsidP="003D4ABA">
            <w:pPr>
              <w:pStyle w:val="11"/>
              <w:spacing w:before="60" w:line="259" w:lineRule="auto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103,0</w:t>
            </w:r>
          </w:p>
        </w:tc>
      </w:tr>
    </w:tbl>
    <w:p w:rsidR="008E1A8C" w:rsidRPr="00DE232F" w:rsidRDefault="00C9491D" w:rsidP="003D4ABA">
      <w:pPr>
        <w:widowControl w:val="0"/>
        <w:tabs>
          <w:tab w:val="left" w:pos="56"/>
        </w:tabs>
        <w:spacing w:before="40" w:line="228" w:lineRule="auto"/>
        <w:ind w:left="-113" w:right="-113"/>
        <w:rPr>
          <w:rFonts w:ascii="Arial" w:hAnsi="Arial" w:cs="Arial"/>
          <w:sz w:val="16"/>
          <w:szCs w:val="16"/>
        </w:rPr>
      </w:pPr>
      <w:bookmarkStart w:id="4" w:name="_Toc420564771"/>
      <w:bookmarkStart w:id="5" w:name="_Toc199752981"/>
      <w:bookmarkStart w:id="6" w:name="_Toc200449082"/>
      <w:bookmarkStart w:id="7" w:name="_Toc231022401"/>
      <w:bookmarkStart w:id="8" w:name="_Toc231022529"/>
      <w:bookmarkStart w:id="9" w:name="_Toc231022648"/>
      <w:bookmarkStart w:id="10" w:name="_Toc231022823"/>
      <w:bookmarkStart w:id="11" w:name="_Toc231024162"/>
      <w:bookmarkStart w:id="12" w:name="_Toc231024412"/>
      <w:bookmarkStart w:id="13" w:name="_Toc231092536"/>
      <w:bookmarkStart w:id="14" w:name="_Toc231092826"/>
      <w:bookmarkStart w:id="15" w:name="_Toc231092934"/>
      <w:r w:rsidRPr="00DE232F">
        <w:rPr>
          <w:rFonts w:ascii="Arial" w:hAnsi="Arial" w:cs="Arial"/>
          <w:sz w:val="16"/>
          <w:szCs w:val="16"/>
          <w:vertAlign w:val="superscript"/>
        </w:rPr>
        <w:t>1</w:t>
      </w:r>
      <w:r w:rsidR="008E1A8C" w:rsidRPr="00DE232F">
        <w:rPr>
          <w:rFonts w:ascii="Arial" w:hAnsi="Arial" w:cs="Arial"/>
          <w:sz w:val="16"/>
          <w:szCs w:val="16"/>
          <w:vertAlign w:val="superscript"/>
        </w:rPr>
        <w:t>)</w:t>
      </w:r>
      <w:r w:rsidR="008308D7" w:rsidRPr="00DE232F">
        <w:rPr>
          <w:rFonts w:ascii="Arial" w:hAnsi="Arial" w:cs="Arial"/>
          <w:sz w:val="16"/>
          <w:szCs w:val="16"/>
        </w:rPr>
        <w:t xml:space="preserve"> </w:t>
      </w:r>
      <w:r w:rsidR="008E1A8C" w:rsidRPr="00DE232F">
        <w:rPr>
          <w:rFonts w:ascii="Arial" w:hAnsi="Arial" w:cs="Arial"/>
          <w:sz w:val="16"/>
          <w:szCs w:val="16"/>
        </w:rPr>
        <w:t>Предварительные данные.</w:t>
      </w:r>
    </w:p>
    <w:p w:rsidR="008E1A8C" w:rsidRPr="00DE232F" w:rsidRDefault="008E1A8C" w:rsidP="008E1A8C">
      <w:pPr>
        <w:rPr>
          <w:rFonts w:ascii="Arial" w:hAnsi="Arial" w:cs="Arial"/>
          <w:sz w:val="24"/>
          <w:szCs w:val="24"/>
        </w:rPr>
      </w:pPr>
    </w:p>
    <w:p w:rsidR="008E1A8C" w:rsidRPr="00DE232F" w:rsidRDefault="008E1A8C" w:rsidP="00CC56E6">
      <w:pPr>
        <w:pStyle w:val="3"/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bookmarkStart w:id="16" w:name="_Toc63953519"/>
      <w:r w:rsidRPr="00DE232F">
        <w:rPr>
          <w:rFonts w:ascii="Arial" w:hAnsi="Arial" w:cs="Arial"/>
          <w:color w:val="363194"/>
          <w:szCs w:val="24"/>
        </w:rPr>
        <w:t>12.3. Инвестиции в основной капитал по формам собственности</w:t>
      </w:r>
      <w:r w:rsidRPr="00DE232F">
        <w:rPr>
          <w:rFonts w:ascii="Arial" w:hAnsi="Arial" w:cs="Arial"/>
          <w:color w:val="363194"/>
          <w:szCs w:val="24"/>
        </w:rPr>
        <w:br/>
      </w:r>
      <w:r w:rsidRPr="00DE232F">
        <w:rPr>
          <w:rFonts w:ascii="Arial" w:hAnsi="Arial" w:cs="Arial"/>
          <w:b w:val="0"/>
          <w:color w:val="363194"/>
          <w:szCs w:val="24"/>
        </w:rPr>
        <w:t>(в фактически действовавших ценах)</w:t>
      </w:r>
      <w:bookmarkEnd w:id="16"/>
    </w:p>
    <w:p w:rsidR="008E1A8C" w:rsidRPr="00DE232F" w:rsidRDefault="008E1A8C" w:rsidP="003D4ABA">
      <w:pPr>
        <w:spacing w:before="40" w:after="40"/>
        <w:jc w:val="center"/>
        <w:rPr>
          <w:rFonts w:ascii="Arial" w:hAnsi="Arial" w:cs="Arial"/>
          <w:bCs/>
          <w:color w:val="000000" w:themeColor="text1"/>
        </w:rPr>
      </w:pPr>
    </w:p>
    <w:tbl>
      <w:tblPr>
        <w:tblStyle w:val="-5"/>
        <w:tblW w:w="5005" w:type="pct"/>
        <w:tblLayout w:type="fixed"/>
        <w:tblLook w:val="04A0"/>
      </w:tblPr>
      <w:tblGrid>
        <w:gridCol w:w="4203"/>
        <w:gridCol w:w="1135"/>
        <w:gridCol w:w="1134"/>
        <w:gridCol w:w="1134"/>
        <w:gridCol w:w="1134"/>
        <w:gridCol w:w="1124"/>
      </w:tblGrid>
      <w:tr w:rsidR="00C9491D" w:rsidRPr="00DE232F" w:rsidTr="003D4ABA">
        <w:trPr>
          <w:cnfStyle w:val="100000000000"/>
          <w:trHeight w:val="340"/>
        </w:trPr>
        <w:tc>
          <w:tcPr>
            <w:cnfStyle w:val="001000000100"/>
            <w:tcW w:w="2130" w:type="pct"/>
          </w:tcPr>
          <w:p w:rsidR="00C9491D" w:rsidRPr="00DE232F" w:rsidRDefault="00C9491D" w:rsidP="003D4ABA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9491D" w:rsidRPr="00DE232F" w:rsidRDefault="00C9491D" w:rsidP="003D4ABA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2019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2020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2021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2022</w:t>
            </w:r>
          </w:p>
        </w:tc>
        <w:tc>
          <w:tcPr>
            <w:tcW w:w="570" w:type="pct"/>
          </w:tcPr>
          <w:p w:rsidR="00C9491D" w:rsidRPr="00DE232F" w:rsidRDefault="00C9491D" w:rsidP="00C9491D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2023</w:t>
            </w:r>
            <w:r w:rsidRPr="00DE232F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8E1A8C" w:rsidRPr="00DE232F" w:rsidTr="003D4ABA">
        <w:trPr>
          <w:cnfStyle w:val="000000100000"/>
          <w:trHeight w:val="239"/>
        </w:trPr>
        <w:tc>
          <w:tcPr>
            <w:cnfStyle w:val="001000000000"/>
            <w:tcW w:w="5000" w:type="pct"/>
            <w:gridSpan w:val="6"/>
          </w:tcPr>
          <w:p w:rsidR="008E1A8C" w:rsidRPr="00DE232F" w:rsidRDefault="008E1A8C" w:rsidP="006E23AE">
            <w:pPr>
              <w:spacing w:before="100" w:after="100" w:line="259" w:lineRule="auto"/>
              <w:jc w:val="center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Миллионов рублей</w:t>
            </w:r>
          </w:p>
        </w:tc>
      </w:tr>
      <w:tr w:rsidR="00C9491D" w:rsidRPr="00DE232F" w:rsidTr="003D4ABA">
        <w:trPr>
          <w:cnfStyle w:val="000000010000"/>
          <w:trHeight w:val="239"/>
        </w:trPr>
        <w:tc>
          <w:tcPr>
            <w:cnfStyle w:val="001000000000"/>
            <w:tcW w:w="2130" w:type="pct"/>
          </w:tcPr>
          <w:p w:rsidR="00C9491D" w:rsidRPr="00DE232F" w:rsidRDefault="00C9491D" w:rsidP="003D4ABA">
            <w:pPr>
              <w:tabs>
                <w:tab w:val="center" w:pos="6634"/>
              </w:tabs>
              <w:spacing w:before="40" w:line="259" w:lineRule="auto"/>
              <w:ind w:left="142" w:hanging="142"/>
              <w:rPr>
                <w:rFonts w:ascii="Arial" w:hAnsi="Arial" w:cs="Arial"/>
                <w:b/>
                <w:spacing w:val="-4"/>
              </w:rPr>
            </w:pPr>
            <w:r w:rsidRPr="00DE232F">
              <w:rPr>
                <w:rFonts w:ascii="Arial" w:hAnsi="Arial" w:cs="Arial"/>
                <w:b/>
                <w:color w:val="000000"/>
                <w:spacing w:val="-4"/>
              </w:rPr>
              <w:t>Всего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spacing w:before="40" w:line="259" w:lineRule="auto"/>
              <w:ind w:right="-28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32661,0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spacing w:before="40" w:line="259" w:lineRule="auto"/>
              <w:ind w:right="-28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34675,9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spacing w:before="40" w:line="259" w:lineRule="auto"/>
              <w:ind w:right="-28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49918,5</w:t>
            </w:r>
          </w:p>
        </w:tc>
        <w:tc>
          <w:tcPr>
            <w:tcW w:w="575" w:type="pct"/>
          </w:tcPr>
          <w:p w:rsidR="00C9491D" w:rsidRPr="00DE232F" w:rsidRDefault="002F7815" w:rsidP="003D4ABA">
            <w:pPr>
              <w:spacing w:before="40" w:line="259" w:lineRule="auto"/>
              <w:ind w:right="-28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51701,0</w:t>
            </w:r>
          </w:p>
        </w:tc>
        <w:tc>
          <w:tcPr>
            <w:tcW w:w="570" w:type="pct"/>
          </w:tcPr>
          <w:p w:rsidR="00C9491D" w:rsidRPr="00DE232F" w:rsidRDefault="008E1B01" w:rsidP="003D4ABA">
            <w:pPr>
              <w:spacing w:before="40" w:line="259" w:lineRule="auto"/>
              <w:ind w:right="-28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59863,4</w:t>
            </w:r>
          </w:p>
        </w:tc>
      </w:tr>
      <w:tr w:rsidR="00C9491D" w:rsidRPr="00DE232F" w:rsidTr="003D4ABA">
        <w:trPr>
          <w:cnfStyle w:val="000000100000"/>
          <w:trHeight w:val="239"/>
        </w:trPr>
        <w:tc>
          <w:tcPr>
            <w:cnfStyle w:val="001000000000"/>
            <w:tcW w:w="2130" w:type="pct"/>
          </w:tcPr>
          <w:p w:rsidR="00C9491D" w:rsidRPr="00DE232F" w:rsidRDefault="00C9491D" w:rsidP="00B50B7A">
            <w:pPr>
              <w:pStyle w:val="11"/>
              <w:spacing w:before="40" w:line="259" w:lineRule="auto"/>
              <w:ind w:left="226" w:hanging="113"/>
              <w:rPr>
                <w:rFonts w:ascii="Arial" w:hAnsi="Arial" w:cs="Arial"/>
                <w:color w:val="000000" w:themeColor="text1"/>
                <w:spacing w:val="-4"/>
              </w:rPr>
            </w:pPr>
            <w:r w:rsidRPr="00DE232F">
              <w:rPr>
                <w:rFonts w:ascii="Arial" w:hAnsi="Arial" w:cs="Arial"/>
                <w:color w:val="000000" w:themeColor="text1"/>
                <w:spacing w:val="-4"/>
              </w:rPr>
              <w:t>в том числе по формам собственности: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  <w:b/>
              </w:rPr>
            </w:pP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0" w:type="pct"/>
          </w:tcPr>
          <w:p w:rsidR="00C9491D" w:rsidRPr="00DE232F" w:rsidRDefault="00C9491D" w:rsidP="00B50B7A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</w:p>
        </w:tc>
      </w:tr>
      <w:tr w:rsidR="00C9491D" w:rsidRPr="00DE232F" w:rsidTr="003D4ABA">
        <w:trPr>
          <w:cnfStyle w:val="000000010000"/>
          <w:trHeight w:val="239"/>
        </w:trPr>
        <w:tc>
          <w:tcPr>
            <w:cnfStyle w:val="001000000000"/>
            <w:tcW w:w="2130" w:type="pct"/>
          </w:tcPr>
          <w:p w:rsidR="00C9491D" w:rsidRPr="00DE232F" w:rsidRDefault="00C9491D" w:rsidP="00B50B7A">
            <w:pPr>
              <w:pStyle w:val="11"/>
              <w:spacing w:before="40"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DE232F">
              <w:rPr>
                <w:rFonts w:ascii="Arial" w:hAnsi="Arial" w:cs="Arial"/>
                <w:color w:val="000000" w:themeColor="text1"/>
              </w:rPr>
              <w:t>российская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29889,9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33047,1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44932,9</w:t>
            </w:r>
          </w:p>
        </w:tc>
        <w:tc>
          <w:tcPr>
            <w:tcW w:w="575" w:type="pct"/>
          </w:tcPr>
          <w:p w:rsidR="00C9491D" w:rsidRPr="00DE232F" w:rsidRDefault="002F7815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48954,9</w:t>
            </w:r>
          </w:p>
        </w:tc>
        <w:tc>
          <w:tcPr>
            <w:tcW w:w="570" w:type="pct"/>
          </w:tcPr>
          <w:p w:rsidR="00C9491D" w:rsidRPr="00DE232F" w:rsidRDefault="008E1B01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57304,2</w:t>
            </w:r>
          </w:p>
        </w:tc>
      </w:tr>
      <w:tr w:rsidR="00C9491D" w:rsidRPr="00DE232F" w:rsidTr="003D4ABA">
        <w:trPr>
          <w:cnfStyle w:val="000000100000"/>
          <w:trHeight w:val="239"/>
        </w:trPr>
        <w:tc>
          <w:tcPr>
            <w:cnfStyle w:val="001000000000"/>
            <w:tcW w:w="2130" w:type="pct"/>
          </w:tcPr>
          <w:p w:rsidR="00C9491D" w:rsidRPr="00DE232F" w:rsidRDefault="00C9491D" w:rsidP="00B50B7A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из нее: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0" w:type="pct"/>
          </w:tcPr>
          <w:p w:rsidR="00C9491D" w:rsidRPr="00DE232F" w:rsidRDefault="00C9491D" w:rsidP="00B50B7A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</w:p>
        </w:tc>
      </w:tr>
      <w:tr w:rsidR="00C9491D" w:rsidRPr="00DE232F" w:rsidTr="003D4ABA">
        <w:trPr>
          <w:cnfStyle w:val="000000010000"/>
          <w:trHeight w:val="239"/>
        </w:trPr>
        <w:tc>
          <w:tcPr>
            <w:cnfStyle w:val="001000000000"/>
            <w:tcW w:w="2130" w:type="pct"/>
          </w:tcPr>
          <w:p w:rsidR="00C9491D" w:rsidRPr="00DE232F" w:rsidRDefault="00C9491D" w:rsidP="00B50B7A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государственная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6060,3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7251,0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8615,5</w:t>
            </w:r>
          </w:p>
        </w:tc>
        <w:tc>
          <w:tcPr>
            <w:tcW w:w="575" w:type="pct"/>
          </w:tcPr>
          <w:p w:rsidR="00C9491D" w:rsidRPr="00DE232F" w:rsidRDefault="002F7815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12305,3</w:t>
            </w:r>
          </w:p>
        </w:tc>
        <w:tc>
          <w:tcPr>
            <w:tcW w:w="570" w:type="pct"/>
          </w:tcPr>
          <w:p w:rsidR="00C9491D" w:rsidRPr="00DE232F" w:rsidRDefault="008E1B01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16250,5</w:t>
            </w:r>
          </w:p>
        </w:tc>
      </w:tr>
      <w:tr w:rsidR="00C9491D" w:rsidRPr="00DE232F" w:rsidTr="003D4ABA">
        <w:trPr>
          <w:cnfStyle w:val="000000100000"/>
          <w:trHeight w:val="239"/>
        </w:trPr>
        <w:tc>
          <w:tcPr>
            <w:cnfStyle w:val="001000000000"/>
            <w:tcW w:w="2130" w:type="pct"/>
          </w:tcPr>
          <w:p w:rsidR="00C9491D" w:rsidRPr="00DE232F" w:rsidRDefault="00C9491D" w:rsidP="00B50B7A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муниципальная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1999,0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2792,6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1945,1</w:t>
            </w:r>
          </w:p>
        </w:tc>
        <w:tc>
          <w:tcPr>
            <w:tcW w:w="575" w:type="pct"/>
          </w:tcPr>
          <w:p w:rsidR="00C9491D" w:rsidRPr="00DE232F" w:rsidRDefault="002F7815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3293,1</w:t>
            </w:r>
          </w:p>
        </w:tc>
        <w:tc>
          <w:tcPr>
            <w:tcW w:w="570" w:type="pct"/>
          </w:tcPr>
          <w:p w:rsidR="00C9491D" w:rsidRPr="00DE232F" w:rsidRDefault="008E1B01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3580,4</w:t>
            </w:r>
          </w:p>
        </w:tc>
      </w:tr>
      <w:tr w:rsidR="00C9491D" w:rsidRPr="00DE232F" w:rsidTr="003D4ABA">
        <w:trPr>
          <w:cnfStyle w:val="000000010000"/>
          <w:trHeight w:val="239"/>
        </w:trPr>
        <w:tc>
          <w:tcPr>
            <w:cnfStyle w:val="001000000000"/>
            <w:tcW w:w="2130" w:type="pct"/>
          </w:tcPr>
          <w:p w:rsidR="00C9491D" w:rsidRPr="00DE232F" w:rsidRDefault="00C9491D" w:rsidP="00B50B7A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частная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19331,4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16523,2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29434,5</w:t>
            </w:r>
          </w:p>
        </w:tc>
        <w:tc>
          <w:tcPr>
            <w:tcW w:w="575" w:type="pct"/>
          </w:tcPr>
          <w:p w:rsidR="00C9491D" w:rsidRPr="00DE232F" w:rsidRDefault="002F7815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31495,9</w:t>
            </w:r>
          </w:p>
        </w:tc>
        <w:tc>
          <w:tcPr>
            <w:tcW w:w="570" w:type="pct"/>
          </w:tcPr>
          <w:p w:rsidR="00C9491D" w:rsidRPr="00DE232F" w:rsidRDefault="008E1B01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31609,0</w:t>
            </w:r>
          </w:p>
        </w:tc>
      </w:tr>
      <w:tr w:rsidR="00C9491D" w:rsidRPr="00DE232F" w:rsidTr="003D4ABA">
        <w:trPr>
          <w:cnfStyle w:val="000000100000"/>
          <w:trHeight w:val="239"/>
        </w:trPr>
        <w:tc>
          <w:tcPr>
            <w:cnfStyle w:val="001000000000"/>
            <w:tcW w:w="2130" w:type="pct"/>
          </w:tcPr>
          <w:p w:rsidR="00C9491D" w:rsidRPr="00DE232F" w:rsidRDefault="00C9491D" w:rsidP="00B50B7A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общественных и религиозных</w:t>
            </w:r>
            <w:r w:rsidRPr="00DE232F">
              <w:rPr>
                <w:rFonts w:ascii="Arial" w:hAnsi="Arial" w:cs="Arial"/>
              </w:rPr>
              <w:br/>
              <w:t>организаций (объединений)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3,8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3,2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21,6</w:t>
            </w:r>
          </w:p>
        </w:tc>
        <w:tc>
          <w:tcPr>
            <w:tcW w:w="575" w:type="pct"/>
          </w:tcPr>
          <w:p w:rsidR="00C9491D" w:rsidRPr="00DE232F" w:rsidRDefault="002F7815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1,1</w:t>
            </w:r>
          </w:p>
        </w:tc>
        <w:tc>
          <w:tcPr>
            <w:tcW w:w="570" w:type="pct"/>
          </w:tcPr>
          <w:p w:rsidR="00C9491D" w:rsidRPr="00DE232F" w:rsidRDefault="008E1B01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-</w:t>
            </w:r>
          </w:p>
        </w:tc>
      </w:tr>
      <w:tr w:rsidR="00C9491D" w:rsidRPr="00DE232F" w:rsidTr="003D4ABA">
        <w:trPr>
          <w:cnfStyle w:val="000000010000"/>
          <w:trHeight w:val="239"/>
        </w:trPr>
        <w:tc>
          <w:tcPr>
            <w:cnfStyle w:val="001000000000"/>
            <w:tcW w:w="2130" w:type="pct"/>
          </w:tcPr>
          <w:p w:rsidR="00C9491D" w:rsidRPr="00DE232F" w:rsidRDefault="00C9491D" w:rsidP="00B50B7A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смешанная российская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2495,5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6477,1</w:t>
            </w:r>
          </w:p>
        </w:tc>
        <w:tc>
          <w:tcPr>
            <w:tcW w:w="575" w:type="pct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4916,2</w:t>
            </w:r>
          </w:p>
        </w:tc>
        <w:tc>
          <w:tcPr>
            <w:tcW w:w="575" w:type="pct"/>
          </w:tcPr>
          <w:p w:rsidR="00C9491D" w:rsidRPr="00DE232F" w:rsidRDefault="002F7815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1859,5</w:t>
            </w:r>
          </w:p>
        </w:tc>
        <w:tc>
          <w:tcPr>
            <w:tcW w:w="570" w:type="pct"/>
          </w:tcPr>
          <w:p w:rsidR="00C9491D" w:rsidRPr="00DE232F" w:rsidRDefault="008E1B01" w:rsidP="008E1B01">
            <w:pPr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5864,3</w:t>
            </w:r>
          </w:p>
        </w:tc>
      </w:tr>
      <w:tr w:rsidR="00C9491D" w:rsidRPr="00DE232F" w:rsidTr="003D4ABA">
        <w:trPr>
          <w:cnfStyle w:val="000000100000"/>
          <w:trHeight w:val="239"/>
        </w:trPr>
        <w:tc>
          <w:tcPr>
            <w:cnfStyle w:val="001000000000"/>
            <w:tcW w:w="2130" w:type="pct"/>
          </w:tcPr>
          <w:p w:rsidR="00C9491D" w:rsidRPr="00DE232F" w:rsidRDefault="00C9491D" w:rsidP="003D4ABA">
            <w:pPr>
              <w:pStyle w:val="11"/>
              <w:spacing w:before="40"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DE232F">
              <w:rPr>
                <w:rFonts w:ascii="Arial" w:hAnsi="Arial" w:cs="Arial"/>
                <w:color w:val="000000" w:themeColor="text1"/>
              </w:rPr>
              <w:t>иностранная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1942,3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706,0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4243,9</w:t>
            </w:r>
          </w:p>
        </w:tc>
        <w:tc>
          <w:tcPr>
            <w:tcW w:w="575" w:type="pct"/>
          </w:tcPr>
          <w:p w:rsidR="00C9491D" w:rsidRPr="00DE232F" w:rsidRDefault="002F7815" w:rsidP="003D4AB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2278,4</w:t>
            </w:r>
          </w:p>
        </w:tc>
        <w:tc>
          <w:tcPr>
            <w:tcW w:w="570" w:type="pct"/>
          </w:tcPr>
          <w:p w:rsidR="00C9491D" w:rsidRPr="00DE232F" w:rsidRDefault="008E1B01" w:rsidP="003D4AB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1877,1</w:t>
            </w:r>
          </w:p>
        </w:tc>
      </w:tr>
      <w:tr w:rsidR="00C9491D" w:rsidRPr="00DE232F" w:rsidTr="003D4ABA">
        <w:trPr>
          <w:cnfStyle w:val="000000010000"/>
          <w:trHeight w:val="239"/>
        </w:trPr>
        <w:tc>
          <w:tcPr>
            <w:cnfStyle w:val="001000000000"/>
            <w:tcW w:w="2130" w:type="pct"/>
          </w:tcPr>
          <w:p w:rsidR="00C9491D" w:rsidRPr="00DE232F" w:rsidRDefault="00C9491D" w:rsidP="003D4ABA">
            <w:pPr>
              <w:pStyle w:val="11"/>
              <w:spacing w:before="40"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DE232F">
              <w:rPr>
                <w:rFonts w:ascii="Arial" w:hAnsi="Arial" w:cs="Arial"/>
                <w:color w:val="000000" w:themeColor="text1"/>
              </w:rPr>
              <w:t xml:space="preserve">совместная российская </w:t>
            </w:r>
            <w:r w:rsidRPr="00DE232F">
              <w:rPr>
                <w:rFonts w:ascii="Arial" w:hAnsi="Arial" w:cs="Arial"/>
                <w:color w:val="000000" w:themeColor="text1"/>
              </w:rPr>
              <w:br/>
              <w:t>и иностранная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828,8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922,9</w:t>
            </w:r>
          </w:p>
        </w:tc>
        <w:tc>
          <w:tcPr>
            <w:tcW w:w="575" w:type="pct"/>
          </w:tcPr>
          <w:p w:rsidR="00C9491D" w:rsidRPr="00DE232F" w:rsidRDefault="00C9491D" w:rsidP="003D4AB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741,7</w:t>
            </w:r>
          </w:p>
        </w:tc>
        <w:tc>
          <w:tcPr>
            <w:tcW w:w="575" w:type="pct"/>
          </w:tcPr>
          <w:p w:rsidR="00C9491D" w:rsidRPr="00DE232F" w:rsidRDefault="002F7815" w:rsidP="003D4AB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467,7</w:t>
            </w:r>
          </w:p>
        </w:tc>
        <w:tc>
          <w:tcPr>
            <w:tcW w:w="570" w:type="pct"/>
          </w:tcPr>
          <w:p w:rsidR="00C9491D" w:rsidRPr="00DE232F" w:rsidRDefault="008E1B01" w:rsidP="003D4AB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682,1</w:t>
            </w:r>
          </w:p>
        </w:tc>
      </w:tr>
    </w:tbl>
    <w:p w:rsidR="008E1A8C" w:rsidRPr="00DE232F" w:rsidRDefault="008E1A8C" w:rsidP="008E1A8C">
      <w:pPr>
        <w:pageBreakBefore/>
        <w:jc w:val="right"/>
        <w:rPr>
          <w:rFonts w:ascii="Arial" w:hAnsi="Arial" w:cs="Arial"/>
        </w:rPr>
      </w:pPr>
      <w:r w:rsidRPr="00DE232F"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5005" w:type="pct"/>
        <w:tblLayout w:type="fixed"/>
        <w:tblLook w:val="04A0"/>
      </w:tblPr>
      <w:tblGrid>
        <w:gridCol w:w="4173"/>
        <w:gridCol w:w="1125"/>
        <w:gridCol w:w="10"/>
        <w:gridCol w:w="1124"/>
        <w:gridCol w:w="10"/>
        <w:gridCol w:w="1124"/>
        <w:gridCol w:w="10"/>
        <w:gridCol w:w="1124"/>
        <w:gridCol w:w="10"/>
        <w:gridCol w:w="1154"/>
      </w:tblGrid>
      <w:tr w:rsidR="00F05F73" w:rsidRPr="00DE232F" w:rsidTr="003D4ABA">
        <w:trPr>
          <w:cnfStyle w:val="100000000000"/>
          <w:trHeight w:val="340"/>
        </w:trPr>
        <w:tc>
          <w:tcPr>
            <w:cnfStyle w:val="001000000100"/>
            <w:tcW w:w="2115" w:type="pct"/>
          </w:tcPr>
          <w:p w:rsidR="00F05F73" w:rsidRPr="00DE232F" w:rsidRDefault="00F05F73" w:rsidP="00872388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575" w:type="pct"/>
            <w:gridSpan w:val="2"/>
          </w:tcPr>
          <w:p w:rsidR="00F05F73" w:rsidRPr="00DE232F" w:rsidRDefault="00F05F73" w:rsidP="00872388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2019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872388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2020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872388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2021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872388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2022</w:t>
            </w:r>
          </w:p>
        </w:tc>
        <w:tc>
          <w:tcPr>
            <w:tcW w:w="585" w:type="pct"/>
          </w:tcPr>
          <w:p w:rsidR="00F05F73" w:rsidRPr="00DE232F" w:rsidRDefault="00F05F73" w:rsidP="00872388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2023</w:t>
            </w:r>
            <w:r w:rsidRPr="00DE232F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F05F73" w:rsidRPr="00DE232F" w:rsidTr="003D4ABA">
        <w:trPr>
          <w:cnfStyle w:val="000000100000"/>
          <w:trHeight w:val="239"/>
        </w:trPr>
        <w:tc>
          <w:tcPr>
            <w:cnfStyle w:val="001000000000"/>
            <w:tcW w:w="5000" w:type="pct"/>
            <w:gridSpan w:val="10"/>
          </w:tcPr>
          <w:p w:rsidR="00F05F73" w:rsidRPr="00DE232F" w:rsidRDefault="00F05F73" w:rsidP="006E23AE">
            <w:pPr>
              <w:spacing w:before="100" w:after="100" w:line="259" w:lineRule="auto"/>
              <w:jc w:val="center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В процентах к итогу</w:t>
            </w:r>
          </w:p>
        </w:tc>
      </w:tr>
      <w:tr w:rsidR="00F05F73" w:rsidRPr="00DE232F" w:rsidTr="003D4ABA">
        <w:trPr>
          <w:cnfStyle w:val="000000010000"/>
          <w:trHeight w:val="239"/>
        </w:trPr>
        <w:tc>
          <w:tcPr>
            <w:cnfStyle w:val="001000000000"/>
            <w:tcW w:w="2115" w:type="pct"/>
          </w:tcPr>
          <w:p w:rsidR="00F05F73" w:rsidRPr="00DE232F" w:rsidRDefault="00F05F73" w:rsidP="00B50B7A">
            <w:pPr>
              <w:tabs>
                <w:tab w:val="center" w:pos="6634"/>
              </w:tabs>
              <w:spacing w:before="40" w:line="259" w:lineRule="auto"/>
              <w:ind w:left="142" w:hanging="142"/>
              <w:rPr>
                <w:rFonts w:ascii="Arial" w:hAnsi="Arial" w:cs="Arial"/>
                <w:b/>
                <w:spacing w:val="-4"/>
              </w:rPr>
            </w:pPr>
            <w:r w:rsidRPr="00DE232F">
              <w:rPr>
                <w:rFonts w:ascii="Arial" w:hAnsi="Arial" w:cs="Arial"/>
                <w:b/>
                <w:color w:val="000000"/>
                <w:spacing w:val="-4"/>
              </w:rPr>
              <w:t>Всего</w:t>
            </w:r>
          </w:p>
        </w:tc>
        <w:tc>
          <w:tcPr>
            <w:tcW w:w="570" w:type="pct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90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</w:tr>
      <w:tr w:rsidR="00F05F73" w:rsidRPr="00DE232F" w:rsidTr="003D4ABA">
        <w:trPr>
          <w:cnfStyle w:val="000000100000"/>
          <w:trHeight w:val="239"/>
        </w:trPr>
        <w:tc>
          <w:tcPr>
            <w:cnfStyle w:val="001000000000"/>
            <w:tcW w:w="2115" w:type="pct"/>
          </w:tcPr>
          <w:p w:rsidR="00F05F73" w:rsidRPr="00DE232F" w:rsidRDefault="00F05F73" w:rsidP="00B50B7A">
            <w:pPr>
              <w:pStyle w:val="11"/>
              <w:spacing w:before="40" w:line="259" w:lineRule="auto"/>
              <w:ind w:left="226" w:hanging="113"/>
              <w:rPr>
                <w:rFonts w:ascii="Arial" w:hAnsi="Arial" w:cs="Arial"/>
                <w:color w:val="000000" w:themeColor="text1"/>
                <w:spacing w:val="-4"/>
              </w:rPr>
            </w:pPr>
            <w:r w:rsidRPr="00DE232F">
              <w:rPr>
                <w:rFonts w:ascii="Arial" w:hAnsi="Arial" w:cs="Arial"/>
                <w:color w:val="000000" w:themeColor="text1"/>
                <w:spacing w:val="-4"/>
              </w:rPr>
              <w:t>в том числе по формам собственности:</w:t>
            </w:r>
          </w:p>
        </w:tc>
        <w:tc>
          <w:tcPr>
            <w:tcW w:w="570" w:type="pct"/>
          </w:tcPr>
          <w:p w:rsidR="00F05F73" w:rsidRPr="00DE232F" w:rsidRDefault="00F05F73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90" w:type="pct"/>
            <w:gridSpan w:val="2"/>
          </w:tcPr>
          <w:p w:rsidR="00F05F73" w:rsidRPr="00DE232F" w:rsidRDefault="00F05F73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</w:tr>
      <w:tr w:rsidR="00F05F73" w:rsidRPr="00DE232F" w:rsidTr="003D4ABA">
        <w:trPr>
          <w:cnfStyle w:val="000000010000"/>
          <w:trHeight w:val="239"/>
        </w:trPr>
        <w:tc>
          <w:tcPr>
            <w:cnfStyle w:val="001000000000"/>
            <w:tcW w:w="2115" w:type="pct"/>
          </w:tcPr>
          <w:p w:rsidR="00F05F73" w:rsidRPr="00DE232F" w:rsidRDefault="00F05F73" w:rsidP="00B50B7A">
            <w:pPr>
              <w:pStyle w:val="11"/>
              <w:spacing w:before="40"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DE232F">
              <w:rPr>
                <w:rFonts w:ascii="Arial" w:hAnsi="Arial" w:cs="Arial"/>
                <w:color w:val="000000" w:themeColor="text1"/>
              </w:rPr>
              <w:t>российская</w:t>
            </w:r>
          </w:p>
        </w:tc>
        <w:tc>
          <w:tcPr>
            <w:tcW w:w="570" w:type="pct"/>
          </w:tcPr>
          <w:p w:rsidR="00F05F73" w:rsidRPr="00DE232F" w:rsidRDefault="00F05F73" w:rsidP="00B50B7A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91,5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95,3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90,0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94,7</w:t>
            </w:r>
          </w:p>
        </w:tc>
        <w:tc>
          <w:tcPr>
            <w:tcW w:w="590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95,7</w:t>
            </w:r>
          </w:p>
        </w:tc>
      </w:tr>
      <w:tr w:rsidR="00F05F73" w:rsidRPr="00DE232F" w:rsidTr="003D4ABA">
        <w:trPr>
          <w:cnfStyle w:val="000000100000"/>
          <w:trHeight w:val="239"/>
        </w:trPr>
        <w:tc>
          <w:tcPr>
            <w:cnfStyle w:val="001000000000"/>
            <w:tcW w:w="2115" w:type="pct"/>
          </w:tcPr>
          <w:p w:rsidR="00F05F73" w:rsidRPr="00DE232F" w:rsidRDefault="00F05F73" w:rsidP="00B50B7A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из нее:</w:t>
            </w:r>
          </w:p>
        </w:tc>
        <w:tc>
          <w:tcPr>
            <w:tcW w:w="570" w:type="pct"/>
          </w:tcPr>
          <w:p w:rsidR="00F05F73" w:rsidRPr="00DE232F" w:rsidRDefault="00F05F73" w:rsidP="00B50B7A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90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</w:p>
        </w:tc>
      </w:tr>
      <w:tr w:rsidR="00F05F73" w:rsidRPr="00DE232F" w:rsidTr="003D4ABA">
        <w:trPr>
          <w:cnfStyle w:val="000000010000"/>
          <w:trHeight w:val="239"/>
        </w:trPr>
        <w:tc>
          <w:tcPr>
            <w:cnfStyle w:val="001000000000"/>
            <w:tcW w:w="2115" w:type="pct"/>
          </w:tcPr>
          <w:p w:rsidR="00F05F73" w:rsidRPr="00DE232F" w:rsidRDefault="00F05F73" w:rsidP="00B50B7A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государственная</w:t>
            </w:r>
          </w:p>
        </w:tc>
        <w:tc>
          <w:tcPr>
            <w:tcW w:w="570" w:type="pct"/>
          </w:tcPr>
          <w:p w:rsidR="00F05F73" w:rsidRPr="00DE232F" w:rsidRDefault="00F05F73" w:rsidP="00B50B7A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18,6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20,9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17,3</w:t>
            </w:r>
          </w:p>
        </w:tc>
        <w:tc>
          <w:tcPr>
            <w:tcW w:w="575" w:type="pct"/>
            <w:gridSpan w:val="2"/>
          </w:tcPr>
          <w:p w:rsidR="00F05F73" w:rsidRPr="00DE232F" w:rsidRDefault="00511B5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23,8</w:t>
            </w:r>
          </w:p>
        </w:tc>
        <w:tc>
          <w:tcPr>
            <w:tcW w:w="590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27,1</w:t>
            </w:r>
          </w:p>
        </w:tc>
      </w:tr>
      <w:tr w:rsidR="00F05F73" w:rsidRPr="00DE232F" w:rsidTr="003D4ABA">
        <w:trPr>
          <w:cnfStyle w:val="000000100000"/>
          <w:trHeight w:val="239"/>
        </w:trPr>
        <w:tc>
          <w:tcPr>
            <w:cnfStyle w:val="001000000000"/>
            <w:tcW w:w="2115" w:type="pct"/>
          </w:tcPr>
          <w:p w:rsidR="00F05F73" w:rsidRPr="00DE232F" w:rsidRDefault="00F05F73" w:rsidP="00B50B7A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муниципальная</w:t>
            </w:r>
          </w:p>
        </w:tc>
        <w:tc>
          <w:tcPr>
            <w:tcW w:w="570" w:type="pct"/>
          </w:tcPr>
          <w:p w:rsidR="00F05F73" w:rsidRPr="00DE232F" w:rsidRDefault="00F05F73" w:rsidP="00B50B7A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6,1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8,1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3,9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511B53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6,</w:t>
            </w:r>
            <w:r w:rsidR="00511B53">
              <w:rPr>
                <w:rFonts w:ascii="Arial" w:hAnsi="Arial" w:cs="Arial"/>
              </w:rPr>
              <w:t>4</w:t>
            </w:r>
          </w:p>
        </w:tc>
        <w:tc>
          <w:tcPr>
            <w:tcW w:w="590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6,0</w:t>
            </w:r>
          </w:p>
        </w:tc>
      </w:tr>
      <w:tr w:rsidR="00F05F73" w:rsidRPr="00DE232F" w:rsidTr="003D4ABA">
        <w:trPr>
          <w:cnfStyle w:val="000000010000"/>
          <w:trHeight w:val="239"/>
        </w:trPr>
        <w:tc>
          <w:tcPr>
            <w:cnfStyle w:val="001000000000"/>
            <w:tcW w:w="2115" w:type="pct"/>
          </w:tcPr>
          <w:p w:rsidR="00F05F73" w:rsidRPr="00DE232F" w:rsidRDefault="00F05F73" w:rsidP="00B50B7A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частная</w:t>
            </w:r>
          </w:p>
        </w:tc>
        <w:tc>
          <w:tcPr>
            <w:tcW w:w="570" w:type="pct"/>
          </w:tcPr>
          <w:p w:rsidR="00F05F73" w:rsidRPr="00DE232F" w:rsidRDefault="00F05F73" w:rsidP="00B50B7A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59,2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47,7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59,0</w:t>
            </w:r>
          </w:p>
        </w:tc>
        <w:tc>
          <w:tcPr>
            <w:tcW w:w="575" w:type="pct"/>
            <w:gridSpan w:val="2"/>
          </w:tcPr>
          <w:p w:rsidR="00F05F73" w:rsidRPr="00DE232F" w:rsidRDefault="00511B5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60,9</w:t>
            </w:r>
          </w:p>
        </w:tc>
        <w:tc>
          <w:tcPr>
            <w:tcW w:w="590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52,8</w:t>
            </w:r>
          </w:p>
        </w:tc>
      </w:tr>
      <w:tr w:rsidR="00F05F73" w:rsidRPr="00DE232F" w:rsidTr="003D4ABA">
        <w:trPr>
          <w:cnfStyle w:val="000000100000"/>
          <w:trHeight w:val="239"/>
        </w:trPr>
        <w:tc>
          <w:tcPr>
            <w:cnfStyle w:val="001000000000"/>
            <w:tcW w:w="2115" w:type="pct"/>
          </w:tcPr>
          <w:p w:rsidR="00F05F73" w:rsidRPr="00DE232F" w:rsidRDefault="00F05F73" w:rsidP="00B50B7A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общественных и религиозных </w:t>
            </w:r>
            <w:r w:rsidRPr="00DE232F">
              <w:rPr>
                <w:rFonts w:ascii="Arial" w:hAnsi="Arial" w:cs="Arial"/>
              </w:rPr>
              <w:br/>
              <w:t>организаций (объединений)</w:t>
            </w:r>
          </w:p>
        </w:tc>
        <w:tc>
          <w:tcPr>
            <w:tcW w:w="570" w:type="pct"/>
          </w:tcPr>
          <w:p w:rsidR="00F05F73" w:rsidRPr="00DE232F" w:rsidRDefault="00F05F73" w:rsidP="00B50B7A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0,0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0,0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0,0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0,0</w:t>
            </w:r>
          </w:p>
        </w:tc>
        <w:tc>
          <w:tcPr>
            <w:tcW w:w="590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-</w:t>
            </w:r>
          </w:p>
        </w:tc>
      </w:tr>
      <w:tr w:rsidR="00F05F73" w:rsidRPr="00DE232F" w:rsidTr="003D4ABA">
        <w:trPr>
          <w:cnfStyle w:val="000000010000"/>
          <w:trHeight w:val="239"/>
        </w:trPr>
        <w:tc>
          <w:tcPr>
            <w:cnfStyle w:val="001000000000"/>
            <w:tcW w:w="2115" w:type="pct"/>
          </w:tcPr>
          <w:p w:rsidR="00F05F73" w:rsidRPr="00DE232F" w:rsidRDefault="00F05F73" w:rsidP="00B50B7A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смешанная российская</w:t>
            </w:r>
          </w:p>
        </w:tc>
        <w:tc>
          <w:tcPr>
            <w:tcW w:w="570" w:type="pct"/>
          </w:tcPr>
          <w:p w:rsidR="00F05F73" w:rsidRPr="00DE232F" w:rsidRDefault="00F05F73" w:rsidP="00B50B7A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7,6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18,7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9,8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511B53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3,</w:t>
            </w:r>
            <w:r w:rsidR="00511B53">
              <w:rPr>
                <w:rFonts w:ascii="Arial" w:hAnsi="Arial" w:cs="Arial"/>
              </w:rPr>
              <w:t>6</w:t>
            </w:r>
          </w:p>
        </w:tc>
        <w:tc>
          <w:tcPr>
            <w:tcW w:w="590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9,8</w:t>
            </w:r>
          </w:p>
        </w:tc>
      </w:tr>
      <w:tr w:rsidR="00F05F73" w:rsidRPr="00DE232F" w:rsidTr="003D4ABA">
        <w:trPr>
          <w:cnfStyle w:val="000000100000"/>
          <w:trHeight w:val="239"/>
        </w:trPr>
        <w:tc>
          <w:tcPr>
            <w:cnfStyle w:val="001000000000"/>
            <w:tcW w:w="2115" w:type="pct"/>
          </w:tcPr>
          <w:p w:rsidR="00F05F73" w:rsidRPr="00DE232F" w:rsidRDefault="00F05F73" w:rsidP="00B50B7A">
            <w:pPr>
              <w:pStyle w:val="11"/>
              <w:spacing w:before="40"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DE232F">
              <w:rPr>
                <w:rFonts w:ascii="Arial" w:hAnsi="Arial" w:cs="Arial"/>
                <w:color w:val="000000" w:themeColor="text1"/>
              </w:rPr>
              <w:t>иностранная</w:t>
            </w:r>
          </w:p>
        </w:tc>
        <w:tc>
          <w:tcPr>
            <w:tcW w:w="570" w:type="pct"/>
          </w:tcPr>
          <w:p w:rsidR="00F05F73" w:rsidRPr="00DE232F" w:rsidRDefault="00F05F73" w:rsidP="00B50B7A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5,9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2,0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8,5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4,4</w:t>
            </w:r>
          </w:p>
        </w:tc>
        <w:tc>
          <w:tcPr>
            <w:tcW w:w="590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3,1</w:t>
            </w:r>
          </w:p>
        </w:tc>
      </w:tr>
      <w:tr w:rsidR="00F05F73" w:rsidRPr="00DE232F" w:rsidTr="003D4ABA">
        <w:trPr>
          <w:cnfStyle w:val="000000010000"/>
          <w:trHeight w:val="239"/>
        </w:trPr>
        <w:tc>
          <w:tcPr>
            <w:cnfStyle w:val="001000000000"/>
            <w:tcW w:w="2115" w:type="pct"/>
          </w:tcPr>
          <w:p w:rsidR="00F05F73" w:rsidRPr="00DE232F" w:rsidRDefault="00F05F73" w:rsidP="00B50B7A">
            <w:pPr>
              <w:pStyle w:val="11"/>
              <w:spacing w:before="40"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DE232F">
              <w:rPr>
                <w:rFonts w:ascii="Arial" w:hAnsi="Arial" w:cs="Arial"/>
                <w:color w:val="000000" w:themeColor="text1"/>
              </w:rPr>
              <w:t xml:space="preserve">совместная российская </w:t>
            </w:r>
            <w:r w:rsidRPr="00DE232F">
              <w:rPr>
                <w:rFonts w:ascii="Arial" w:hAnsi="Arial" w:cs="Arial"/>
                <w:color w:val="000000" w:themeColor="text1"/>
              </w:rPr>
              <w:br/>
              <w:t>и иностранная</w:t>
            </w:r>
          </w:p>
        </w:tc>
        <w:tc>
          <w:tcPr>
            <w:tcW w:w="570" w:type="pct"/>
          </w:tcPr>
          <w:p w:rsidR="00F05F73" w:rsidRPr="00DE232F" w:rsidRDefault="00F05F73" w:rsidP="00B50B7A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2,5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2,7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1,5</w:t>
            </w:r>
          </w:p>
        </w:tc>
        <w:tc>
          <w:tcPr>
            <w:tcW w:w="575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0,9</w:t>
            </w:r>
          </w:p>
        </w:tc>
        <w:tc>
          <w:tcPr>
            <w:tcW w:w="590" w:type="pct"/>
            <w:gridSpan w:val="2"/>
          </w:tcPr>
          <w:p w:rsidR="00F05F73" w:rsidRPr="00DE232F" w:rsidRDefault="00F05F73" w:rsidP="00B50B7A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1,1</w:t>
            </w:r>
          </w:p>
        </w:tc>
      </w:tr>
    </w:tbl>
    <w:p w:rsidR="008E1A8C" w:rsidRPr="00DE232F" w:rsidRDefault="008D675C" w:rsidP="008E1A8C">
      <w:pPr>
        <w:widowControl w:val="0"/>
        <w:tabs>
          <w:tab w:val="left" w:pos="56"/>
        </w:tabs>
        <w:spacing w:line="228" w:lineRule="auto"/>
        <w:ind w:left="-113" w:right="-113"/>
        <w:rPr>
          <w:rFonts w:ascii="Arial" w:hAnsi="Arial" w:cs="Arial"/>
          <w:spacing w:val="-4"/>
          <w:sz w:val="16"/>
          <w:szCs w:val="16"/>
        </w:rPr>
      </w:pPr>
      <w:r w:rsidRPr="00DE232F">
        <w:rPr>
          <w:rFonts w:ascii="Arial" w:hAnsi="Arial" w:cs="Arial"/>
          <w:spacing w:val="-4"/>
          <w:sz w:val="16"/>
          <w:szCs w:val="16"/>
          <w:vertAlign w:val="superscript"/>
        </w:rPr>
        <w:t>1</w:t>
      </w:r>
      <w:r w:rsidR="008E1A8C" w:rsidRPr="00DE232F">
        <w:rPr>
          <w:rFonts w:ascii="Arial" w:hAnsi="Arial" w:cs="Arial"/>
          <w:spacing w:val="-4"/>
          <w:sz w:val="16"/>
          <w:szCs w:val="16"/>
          <w:vertAlign w:val="superscript"/>
        </w:rPr>
        <w:t xml:space="preserve">)  </w:t>
      </w:r>
      <w:r w:rsidR="008E1A8C" w:rsidRPr="00DE232F">
        <w:rPr>
          <w:rFonts w:ascii="Arial" w:hAnsi="Arial" w:cs="Arial"/>
          <w:spacing w:val="-4"/>
          <w:sz w:val="16"/>
          <w:szCs w:val="16"/>
        </w:rPr>
        <w:t>Предварительные данные.</w:t>
      </w:r>
    </w:p>
    <w:p w:rsidR="008E1A8C" w:rsidRPr="00DE232F" w:rsidRDefault="008E1A8C" w:rsidP="008E1A8C">
      <w:pPr>
        <w:pStyle w:val="3"/>
        <w:keepNext w:val="0"/>
        <w:spacing w:before="0" w:after="0"/>
        <w:jc w:val="center"/>
        <w:rPr>
          <w:rFonts w:ascii="Arial" w:hAnsi="Arial" w:cs="Arial"/>
          <w:color w:val="363194"/>
          <w:szCs w:val="24"/>
        </w:rPr>
      </w:pPr>
      <w:bookmarkStart w:id="17" w:name="_Toc420564772"/>
      <w:bookmarkStart w:id="18" w:name="_Toc63953520"/>
      <w:bookmarkEnd w:id="4"/>
    </w:p>
    <w:p w:rsidR="008E1A8C" w:rsidRPr="00DE232F" w:rsidRDefault="008E1A8C" w:rsidP="008E1A8C">
      <w:pPr>
        <w:pStyle w:val="3"/>
        <w:keepNext w:val="0"/>
        <w:spacing w:before="0" w:after="0"/>
        <w:jc w:val="center"/>
        <w:rPr>
          <w:rFonts w:ascii="Arial" w:hAnsi="Arial" w:cs="Arial"/>
          <w:color w:val="363194"/>
          <w:szCs w:val="24"/>
        </w:rPr>
      </w:pPr>
      <w:r w:rsidRPr="00DE232F">
        <w:rPr>
          <w:rFonts w:ascii="Arial" w:hAnsi="Arial" w:cs="Arial"/>
          <w:color w:val="363194"/>
          <w:szCs w:val="24"/>
        </w:rPr>
        <w:t xml:space="preserve">12.4. </w:t>
      </w:r>
      <w:bookmarkEnd w:id="17"/>
      <w:r w:rsidRPr="00DE232F">
        <w:rPr>
          <w:rFonts w:ascii="Arial" w:hAnsi="Arial" w:cs="Arial"/>
          <w:color w:val="363194"/>
          <w:szCs w:val="24"/>
        </w:rPr>
        <w:t>Инвестиции в основной капитал по видам основных фондов</w:t>
      </w:r>
      <w:bookmarkEnd w:id="18"/>
    </w:p>
    <w:p w:rsidR="008E1A8C" w:rsidRPr="00DE232F" w:rsidRDefault="008E1A8C" w:rsidP="008E1A8C">
      <w:pPr>
        <w:pStyle w:val="af"/>
        <w:keepLines/>
        <w:widowControl w:val="0"/>
        <w:spacing w:before="0" w:line="240" w:lineRule="auto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DE232F">
        <w:rPr>
          <w:rFonts w:ascii="Arial" w:hAnsi="Arial" w:cs="Arial"/>
          <w:snapToGrid w:val="0"/>
          <w:color w:val="363194"/>
          <w:sz w:val="24"/>
          <w:szCs w:val="24"/>
        </w:rPr>
        <w:t xml:space="preserve">(в </w:t>
      </w:r>
      <w:r w:rsidR="00307F94" w:rsidRPr="00DE232F">
        <w:rPr>
          <w:rFonts w:ascii="Arial" w:hAnsi="Arial" w:cs="Arial"/>
          <w:snapToGrid w:val="0"/>
          <w:color w:val="363194"/>
          <w:sz w:val="24"/>
          <w:szCs w:val="24"/>
        </w:rPr>
        <w:t>фактически действовавших ценах)</w:t>
      </w:r>
    </w:p>
    <w:p w:rsidR="008E1A8C" w:rsidRPr="00DE232F" w:rsidRDefault="008E1A8C" w:rsidP="008E1A8C">
      <w:pPr>
        <w:rPr>
          <w:rFonts w:ascii="Arial" w:hAnsi="Arial" w:cs="Arial"/>
          <w:sz w:val="16"/>
          <w:szCs w:val="16"/>
        </w:rPr>
      </w:pPr>
    </w:p>
    <w:tbl>
      <w:tblPr>
        <w:tblStyle w:val="-5"/>
        <w:tblW w:w="5072" w:type="pct"/>
        <w:tblLayout w:type="fixed"/>
        <w:tblLook w:val="00A0"/>
      </w:tblPr>
      <w:tblGrid>
        <w:gridCol w:w="4247"/>
        <w:gridCol w:w="1149"/>
        <w:gridCol w:w="1150"/>
        <w:gridCol w:w="1150"/>
        <w:gridCol w:w="1150"/>
        <w:gridCol w:w="1150"/>
      </w:tblGrid>
      <w:tr w:rsidR="00C9491D" w:rsidRPr="00DE232F" w:rsidTr="003D4ABA">
        <w:trPr>
          <w:cnfStyle w:val="100000000000"/>
          <w:trHeight w:val="340"/>
        </w:trPr>
        <w:tc>
          <w:tcPr>
            <w:cnfStyle w:val="001000000100"/>
            <w:tcW w:w="4247" w:type="dxa"/>
          </w:tcPr>
          <w:p w:rsidR="00C9491D" w:rsidRPr="00DE232F" w:rsidRDefault="00C9491D" w:rsidP="00B50B7A">
            <w:pPr>
              <w:tabs>
                <w:tab w:val="center" w:pos="6634"/>
              </w:tabs>
              <w:spacing w:before="40"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49" w:type="dxa"/>
          </w:tcPr>
          <w:p w:rsidR="00C9491D" w:rsidRPr="00DE232F" w:rsidRDefault="00C9491D" w:rsidP="00B50B7A">
            <w:pPr>
              <w:spacing w:before="40" w:line="259" w:lineRule="auto"/>
              <w:cnfStyle w:val="1000000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2019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1000000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2020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1000000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2021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1000000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2022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1000000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2023</w:t>
            </w:r>
            <w:r w:rsidRPr="00DE232F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8E1A8C" w:rsidRPr="00DE232F" w:rsidTr="003D4ABA">
        <w:trPr>
          <w:cnfStyle w:val="000000100000"/>
          <w:trHeight w:val="142"/>
        </w:trPr>
        <w:tc>
          <w:tcPr>
            <w:cnfStyle w:val="001000000000"/>
            <w:tcW w:w="9996" w:type="dxa"/>
            <w:gridSpan w:val="6"/>
          </w:tcPr>
          <w:p w:rsidR="008E1A8C" w:rsidRPr="00DE232F" w:rsidRDefault="008E1A8C" w:rsidP="006E23AE">
            <w:pPr>
              <w:spacing w:before="100" w:after="100" w:line="259" w:lineRule="auto"/>
              <w:jc w:val="center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Миллионов рублей</w:t>
            </w:r>
          </w:p>
        </w:tc>
      </w:tr>
      <w:tr w:rsidR="00C9491D" w:rsidRPr="00DE232F" w:rsidTr="003D4ABA">
        <w:trPr>
          <w:cnfStyle w:val="000000010000"/>
          <w:trHeight w:val="142"/>
        </w:trPr>
        <w:tc>
          <w:tcPr>
            <w:cnfStyle w:val="001000000000"/>
            <w:tcW w:w="4247" w:type="dxa"/>
          </w:tcPr>
          <w:p w:rsidR="00C9491D" w:rsidRPr="00DE232F" w:rsidRDefault="00C9491D" w:rsidP="00B50B7A">
            <w:pPr>
              <w:tabs>
                <w:tab w:val="center" w:pos="6634"/>
              </w:tabs>
              <w:spacing w:before="40" w:line="259" w:lineRule="auto"/>
              <w:ind w:left="142" w:hanging="142"/>
              <w:rPr>
                <w:rFonts w:ascii="Arial" w:hAnsi="Arial" w:cs="Arial"/>
                <w:b/>
                <w:color w:val="000000"/>
                <w:spacing w:val="-4"/>
              </w:rPr>
            </w:pPr>
            <w:r w:rsidRPr="00DE232F">
              <w:rPr>
                <w:rFonts w:ascii="Arial" w:hAnsi="Arial" w:cs="Arial"/>
                <w:b/>
                <w:color w:val="000000"/>
                <w:spacing w:val="-4"/>
              </w:rPr>
              <w:t>Всего</w:t>
            </w:r>
          </w:p>
        </w:tc>
        <w:tc>
          <w:tcPr>
            <w:tcW w:w="1149" w:type="dxa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32661,0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34675,9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49918,5</w:t>
            </w:r>
          </w:p>
        </w:tc>
        <w:tc>
          <w:tcPr>
            <w:tcW w:w="1150" w:type="dxa"/>
          </w:tcPr>
          <w:p w:rsidR="00C9491D" w:rsidRPr="00DE232F" w:rsidRDefault="00CA3D76" w:rsidP="00B50B7A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51701,0</w:t>
            </w:r>
          </w:p>
        </w:tc>
        <w:tc>
          <w:tcPr>
            <w:tcW w:w="1150" w:type="dxa"/>
          </w:tcPr>
          <w:p w:rsidR="00C9491D" w:rsidRPr="00DE232F" w:rsidRDefault="0058170E" w:rsidP="00B50B7A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59863,4</w:t>
            </w:r>
          </w:p>
        </w:tc>
      </w:tr>
      <w:tr w:rsidR="00C9491D" w:rsidRPr="00DE232F" w:rsidTr="003D4ABA">
        <w:trPr>
          <w:cnfStyle w:val="000000100000"/>
          <w:trHeight w:val="73"/>
        </w:trPr>
        <w:tc>
          <w:tcPr>
            <w:cnfStyle w:val="001000000000"/>
            <w:tcW w:w="4247" w:type="dxa"/>
          </w:tcPr>
          <w:p w:rsidR="00C9491D" w:rsidRPr="00DE232F" w:rsidRDefault="00C9491D" w:rsidP="00B50B7A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  <w:spacing w:val="-6"/>
              </w:rPr>
            </w:pPr>
            <w:r w:rsidRPr="00DE232F">
              <w:rPr>
                <w:rFonts w:ascii="Arial" w:hAnsi="Arial" w:cs="Arial"/>
                <w:color w:val="000000"/>
                <w:spacing w:val="-6"/>
              </w:rPr>
              <w:t>в том числе по видам основных фондов:</w:t>
            </w:r>
          </w:p>
        </w:tc>
        <w:tc>
          <w:tcPr>
            <w:tcW w:w="1149" w:type="dxa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</w:tr>
      <w:tr w:rsidR="00C9491D" w:rsidRPr="00DE232F" w:rsidTr="003D4ABA">
        <w:trPr>
          <w:cnfStyle w:val="000000010000"/>
          <w:trHeight w:val="73"/>
        </w:trPr>
        <w:tc>
          <w:tcPr>
            <w:cnfStyle w:val="001000000000"/>
            <w:tcW w:w="4247" w:type="dxa"/>
          </w:tcPr>
          <w:p w:rsidR="00C9491D" w:rsidRPr="00DE232F" w:rsidRDefault="00C9491D" w:rsidP="00B50B7A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жилые здания и помещения</w:t>
            </w:r>
          </w:p>
        </w:tc>
        <w:tc>
          <w:tcPr>
            <w:tcW w:w="1149" w:type="dxa"/>
          </w:tcPr>
          <w:p w:rsidR="00C9491D" w:rsidRPr="00DE232F" w:rsidRDefault="00C9491D" w:rsidP="00DE232F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4920,3 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4162,1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5551,3</w:t>
            </w:r>
          </w:p>
        </w:tc>
        <w:tc>
          <w:tcPr>
            <w:tcW w:w="1150" w:type="dxa"/>
          </w:tcPr>
          <w:p w:rsidR="00C9491D" w:rsidRPr="00DE232F" w:rsidRDefault="00CA3D76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5747,5</w:t>
            </w:r>
          </w:p>
        </w:tc>
        <w:tc>
          <w:tcPr>
            <w:tcW w:w="1150" w:type="dxa"/>
          </w:tcPr>
          <w:p w:rsidR="00C9491D" w:rsidRPr="00DE232F" w:rsidRDefault="0058170E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3464,6</w:t>
            </w:r>
          </w:p>
        </w:tc>
      </w:tr>
      <w:tr w:rsidR="00C9491D" w:rsidRPr="00DE232F" w:rsidTr="003D4ABA">
        <w:trPr>
          <w:cnfStyle w:val="000000100000"/>
          <w:trHeight w:val="73"/>
        </w:trPr>
        <w:tc>
          <w:tcPr>
            <w:cnfStyle w:val="001000000000"/>
            <w:tcW w:w="4247" w:type="dxa"/>
          </w:tcPr>
          <w:p w:rsidR="00C9491D" w:rsidRPr="00DE232F" w:rsidRDefault="00C9491D" w:rsidP="00B50B7A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здания (кроме жилых) и сооружения, расходы на улучшение земель</w:t>
            </w:r>
          </w:p>
        </w:tc>
        <w:tc>
          <w:tcPr>
            <w:tcW w:w="1149" w:type="dxa"/>
          </w:tcPr>
          <w:p w:rsidR="00C9491D" w:rsidRPr="00DE232F" w:rsidRDefault="00C9491D" w:rsidP="00DE232F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11 571,5 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14223,9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15741,0</w:t>
            </w:r>
          </w:p>
        </w:tc>
        <w:tc>
          <w:tcPr>
            <w:tcW w:w="1150" w:type="dxa"/>
          </w:tcPr>
          <w:p w:rsidR="00C9491D" w:rsidRPr="00DE232F" w:rsidRDefault="00CA3D76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16436,9</w:t>
            </w:r>
          </w:p>
        </w:tc>
        <w:tc>
          <w:tcPr>
            <w:tcW w:w="1150" w:type="dxa"/>
          </w:tcPr>
          <w:p w:rsidR="00C9491D" w:rsidRPr="00DE232F" w:rsidRDefault="0058170E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19495,7</w:t>
            </w:r>
          </w:p>
        </w:tc>
      </w:tr>
      <w:tr w:rsidR="00C9491D" w:rsidRPr="00DE232F" w:rsidTr="003D4ABA">
        <w:trPr>
          <w:cnfStyle w:val="000000010000"/>
          <w:trHeight w:val="73"/>
        </w:trPr>
        <w:tc>
          <w:tcPr>
            <w:cnfStyle w:val="001000000000"/>
            <w:tcW w:w="4247" w:type="dxa"/>
          </w:tcPr>
          <w:p w:rsidR="00C9491D" w:rsidRPr="00DE232F" w:rsidRDefault="00C9491D" w:rsidP="00B50B7A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машины, оборудование, включая хозяй</w:t>
            </w:r>
            <w:r w:rsidRPr="00DE232F">
              <w:rPr>
                <w:rFonts w:ascii="Arial" w:hAnsi="Arial" w:cs="Arial"/>
                <w:color w:val="000000"/>
              </w:rPr>
              <w:softHyphen/>
              <w:t xml:space="preserve">ственный инвентарь и другие объекты </w:t>
            </w:r>
          </w:p>
        </w:tc>
        <w:tc>
          <w:tcPr>
            <w:tcW w:w="1149" w:type="dxa"/>
          </w:tcPr>
          <w:p w:rsidR="00C9491D" w:rsidRPr="00DE232F" w:rsidRDefault="00C9491D" w:rsidP="00DE232F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15 243,4 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15846,6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28048,8</w:t>
            </w:r>
          </w:p>
        </w:tc>
        <w:tc>
          <w:tcPr>
            <w:tcW w:w="1150" w:type="dxa"/>
          </w:tcPr>
          <w:p w:rsidR="00C9491D" w:rsidRPr="00DE232F" w:rsidRDefault="00CA3D76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28672,4</w:t>
            </w:r>
          </w:p>
        </w:tc>
        <w:tc>
          <w:tcPr>
            <w:tcW w:w="1150" w:type="dxa"/>
          </w:tcPr>
          <w:p w:rsidR="00C9491D" w:rsidRPr="00DE232F" w:rsidRDefault="0058170E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35388,0</w:t>
            </w:r>
          </w:p>
        </w:tc>
      </w:tr>
      <w:tr w:rsidR="00C9491D" w:rsidRPr="00DE232F" w:rsidTr="003D4ABA">
        <w:trPr>
          <w:cnfStyle w:val="000000100000"/>
          <w:trHeight w:val="73"/>
        </w:trPr>
        <w:tc>
          <w:tcPr>
            <w:cnfStyle w:val="001000000000"/>
            <w:tcW w:w="4247" w:type="dxa"/>
          </w:tcPr>
          <w:p w:rsidR="00C9491D" w:rsidRPr="00DE232F" w:rsidRDefault="00C9491D" w:rsidP="00B50B7A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объекты интеллектуальной</w:t>
            </w:r>
            <w:r w:rsidRPr="00DE232F">
              <w:rPr>
                <w:rFonts w:ascii="Arial" w:hAnsi="Arial" w:cs="Arial"/>
                <w:color w:val="000000"/>
              </w:rPr>
              <w:br/>
              <w:t>собственности</w:t>
            </w:r>
          </w:p>
        </w:tc>
        <w:tc>
          <w:tcPr>
            <w:tcW w:w="1149" w:type="dxa"/>
          </w:tcPr>
          <w:p w:rsidR="00C9491D" w:rsidRPr="00DE232F" w:rsidRDefault="00C9491D" w:rsidP="00DE232F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684,4 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125,8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306,8</w:t>
            </w:r>
          </w:p>
        </w:tc>
        <w:tc>
          <w:tcPr>
            <w:tcW w:w="1150" w:type="dxa"/>
          </w:tcPr>
          <w:p w:rsidR="00C9491D" w:rsidRPr="00DE232F" w:rsidRDefault="00CA3D76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379,5</w:t>
            </w:r>
          </w:p>
        </w:tc>
        <w:tc>
          <w:tcPr>
            <w:tcW w:w="1150" w:type="dxa"/>
          </w:tcPr>
          <w:p w:rsidR="00C9491D" w:rsidRPr="00DE232F" w:rsidRDefault="0058170E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1222,4</w:t>
            </w:r>
          </w:p>
        </w:tc>
      </w:tr>
      <w:tr w:rsidR="00C9491D" w:rsidRPr="00DE232F" w:rsidTr="003D4ABA">
        <w:trPr>
          <w:cnfStyle w:val="000000010000"/>
          <w:trHeight w:val="73"/>
        </w:trPr>
        <w:tc>
          <w:tcPr>
            <w:cnfStyle w:val="001000000000"/>
            <w:tcW w:w="4247" w:type="dxa"/>
          </w:tcPr>
          <w:p w:rsidR="00C9491D" w:rsidRPr="00DE232F" w:rsidRDefault="00C9491D" w:rsidP="00B50B7A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прочие инвестиции</w:t>
            </w:r>
          </w:p>
        </w:tc>
        <w:tc>
          <w:tcPr>
            <w:tcW w:w="1149" w:type="dxa"/>
          </w:tcPr>
          <w:p w:rsidR="00C9491D" w:rsidRPr="00DE232F" w:rsidRDefault="00C9491D" w:rsidP="00DE232F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241,3 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317,6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270,6</w:t>
            </w:r>
          </w:p>
        </w:tc>
        <w:tc>
          <w:tcPr>
            <w:tcW w:w="1150" w:type="dxa"/>
          </w:tcPr>
          <w:p w:rsidR="00C9491D" w:rsidRPr="00DE232F" w:rsidRDefault="00CA3D76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464,7</w:t>
            </w:r>
          </w:p>
        </w:tc>
        <w:tc>
          <w:tcPr>
            <w:tcW w:w="1150" w:type="dxa"/>
          </w:tcPr>
          <w:p w:rsidR="00C9491D" w:rsidRPr="00DE232F" w:rsidRDefault="0058170E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292,8</w:t>
            </w:r>
          </w:p>
        </w:tc>
      </w:tr>
      <w:tr w:rsidR="008E1A8C" w:rsidRPr="00DE232F" w:rsidTr="003D4ABA">
        <w:trPr>
          <w:cnfStyle w:val="000000100000"/>
          <w:trHeight w:val="73"/>
        </w:trPr>
        <w:tc>
          <w:tcPr>
            <w:cnfStyle w:val="001000000000"/>
            <w:tcW w:w="9996" w:type="dxa"/>
            <w:gridSpan w:val="6"/>
          </w:tcPr>
          <w:p w:rsidR="008E1A8C" w:rsidRPr="00DE232F" w:rsidRDefault="008E1A8C" w:rsidP="006E23AE">
            <w:pPr>
              <w:spacing w:before="100" w:after="100" w:line="259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В процентах к итогу</w:t>
            </w:r>
          </w:p>
        </w:tc>
      </w:tr>
      <w:tr w:rsidR="00C9491D" w:rsidRPr="00DE232F" w:rsidTr="003D4ABA">
        <w:trPr>
          <w:cnfStyle w:val="000000010000"/>
          <w:trHeight w:val="73"/>
        </w:trPr>
        <w:tc>
          <w:tcPr>
            <w:cnfStyle w:val="001000000000"/>
            <w:tcW w:w="4247" w:type="dxa"/>
          </w:tcPr>
          <w:p w:rsidR="00C9491D" w:rsidRPr="00DE232F" w:rsidRDefault="00C9491D" w:rsidP="00B50B7A">
            <w:pPr>
              <w:tabs>
                <w:tab w:val="center" w:pos="6634"/>
              </w:tabs>
              <w:spacing w:before="40" w:line="259" w:lineRule="auto"/>
              <w:ind w:left="142" w:hanging="142"/>
              <w:rPr>
                <w:rFonts w:ascii="Arial" w:hAnsi="Arial" w:cs="Arial"/>
                <w:b/>
                <w:color w:val="000000"/>
                <w:spacing w:val="-4"/>
              </w:rPr>
            </w:pPr>
            <w:r w:rsidRPr="00DE232F">
              <w:rPr>
                <w:rFonts w:ascii="Arial" w:hAnsi="Arial" w:cs="Arial"/>
                <w:b/>
                <w:color w:val="000000"/>
                <w:spacing w:val="-4"/>
              </w:rPr>
              <w:t>Всего</w:t>
            </w:r>
          </w:p>
        </w:tc>
        <w:tc>
          <w:tcPr>
            <w:tcW w:w="1149" w:type="dxa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</w:tr>
      <w:tr w:rsidR="00C9491D" w:rsidRPr="00DE232F" w:rsidTr="003D4ABA">
        <w:trPr>
          <w:cnfStyle w:val="000000100000"/>
          <w:trHeight w:val="73"/>
        </w:trPr>
        <w:tc>
          <w:tcPr>
            <w:cnfStyle w:val="001000000000"/>
            <w:tcW w:w="4247" w:type="dxa"/>
          </w:tcPr>
          <w:p w:rsidR="00C9491D" w:rsidRPr="00DE232F" w:rsidRDefault="00C9491D" w:rsidP="00B50B7A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  <w:spacing w:val="-6"/>
              </w:rPr>
            </w:pPr>
            <w:r w:rsidRPr="00DE232F">
              <w:rPr>
                <w:rFonts w:ascii="Arial" w:hAnsi="Arial" w:cs="Arial"/>
                <w:color w:val="000000"/>
                <w:spacing w:val="-6"/>
              </w:rPr>
              <w:t>в том числе по видам основных фондов:</w:t>
            </w:r>
          </w:p>
        </w:tc>
        <w:tc>
          <w:tcPr>
            <w:tcW w:w="1149" w:type="dxa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50" w:type="dxa"/>
          </w:tcPr>
          <w:p w:rsidR="00C9491D" w:rsidRPr="00DE232F" w:rsidRDefault="00C9491D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</w:tr>
      <w:tr w:rsidR="0058170E" w:rsidRPr="00DE232F" w:rsidTr="003D4ABA">
        <w:trPr>
          <w:cnfStyle w:val="000000010000"/>
          <w:trHeight w:val="73"/>
        </w:trPr>
        <w:tc>
          <w:tcPr>
            <w:cnfStyle w:val="001000000000"/>
            <w:tcW w:w="4247" w:type="dxa"/>
          </w:tcPr>
          <w:p w:rsidR="0058170E" w:rsidRPr="00DE232F" w:rsidRDefault="0058170E" w:rsidP="00B50B7A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жилые здания и помещения</w:t>
            </w:r>
          </w:p>
        </w:tc>
        <w:tc>
          <w:tcPr>
            <w:tcW w:w="1149" w:type="dxa"/>
          </w:tcPr>
          <w:p w:rsidR="0058170E" w:rsidRPr="00DE232F" w:rsidRDefault="0058170E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15,1</w:t>
            </w:r>
          </w:p>
        </w:tc>
        <w:tc>
          <w:tcPr>
            <w:tcW w:w="1150" w:type="dxa"/>
          </w:tcPr>
          <w:p w:rsidR="0058170E" w:rsidRPr="00DE232F" w:rsidRDefault="0058170E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12,0</w:t>
            </w:r>
          </w:p>
        </w:tc>
        <w:tc>
          <w:tcPr>
            <w:tcW w:w="1150" w:type="dxa"/>
          </w:tcPr>
          <w:p w:rsidR="0058170E" w:rsidRPr="00DE232F" w:rsidRDefault="0058170E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11,1</w:t>
            </w:r>
          </w:p>
        </w:tc>
        <w:tc>
          <w:tcPr>
            <w:tcW w:w="1150" w:type="dxa"/>
          </w:tcPr>
          <w:p w:rsidR="0058170E" w:rsidRPr="00DE232F" w:rsidRDefault="0058170E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11,1</w:t>
            </w:r>
          </w:p>
        </w:tc>
        <w:tc>
          <w:tcPr>
            <w:tcW w:w="1150" w:type="dxa"/>
          </w:tcPr>
          <w:p w:rsidR="0058170E" w:rsidRPr="00DE232F" w:rsidRDefault="0058170E">
            <w:pPr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5,8</w:t>
            </w:r>
          </w:p>
        </w:tc>
      </w:tr>
      <w:tr w:rsidR="0058170E" w:rsidRPr="00DE232F" w:rsidTr="003D4ABA">
        <w:trPr>
          <w:cnfStyle w:val="000000100000"/>
          <w:trHeight w:val="73"/>
        </w:trPr>
        <w:tc>
          <w:tcPr>
            <w:cnfStyle w:val="001000000000"/>
            <w:tcW w:w="4247" w:type="dxa"/>
          </w:tcPr>
          <w:p w:rsidR="0058170E" w:rsidRPr="00DE232F" w:rsidRDefault="0058170E" w:rsidP="00B50B7A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здания (кроме жилых) и сооружения, расходы на улучшение земель</w:t>
            </w:r>
          </w:p>
        </w:tc>
        <w:tc>
          <w:tcPr>
            <w:tcW w:w="1149" w:type="dxa"/>
          </w:tcPr>
          <w:p w:rsidR="0058170E" w:rsidRPr="00DE232F" w:rsidRDefault="0058170E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35,4</w:t>
            </w:r>
          </w:p>
        </w:tc>
        <w:tc>
          <w:tcPr>
            <w:tcW w:w="1150" w:type="dxa"/>
          </w:tcPr>
          <w:p w:rsidR="0058170E" w:rsidRPr="00DE232F" w:rsidRDefault="0058170E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41,0</w:t>
            </w:r>
          </w:p>
        </w:tc>
        <w:tc>
          <w:tcPr>
            <w:tcW w:w="1150" w:type="dxa"/>
          </w:tcPr>
          <w:p w:rsidR="0058170E" w:rsidRPr="00DE232F" w:rsidRDefault="0058170E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31,5</w:t>
            </w:r>
          </w:p>
        </w:tc>
        <w:tc>
          <w:tcPr>
            <w:tcW w:w="1150" w:type="dxa"/>
          </w:tcPr>
          <w:p w:rsidR="0058170E" w:rsidRPr="00DE232F" w:rsidRDefault="0058170E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31,8</w:t>
            </w:r>
          </w:p>
        </w:tc>
        <w:tc>
          <w:tcPr>
            <w:tcW w:w="1150" w:type="dxa"/>
          </w:tcPr>
          <w:p w:rsidR="0058170E" w:rsidRPr="00DE232F" w:rsidRDefault="0058170E">
            <w:pPr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32,6</w:t>
            </w:r>
          </w:p>
        </w:tc>
      </w:tr>
      <w:tr w:rsidR="0058170E" w:rsidRPr="00DE232F" w:rsidTr="003D4ABA">
        <w:trPr>
          <w:cnfStyle w:val="000000010000"/>
          <w:trHeight w:val="73"/>
        </w:trPr>
        <w:tc>
          <w:tcPr>
            <w:cnfStyle w:val="001000000000"/>
            <w:tcW w:w="4247" w:type="dxa"/>
          </w:tcPr>
          <w:p w:rsidR="0058170E" w:rsidRPr="00DE232F" w:rsidRDefault="0058170E" w:rsidP="00B50B7A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машины, оборудование, включая хозяйственный инвентарь и другие объекты</w:t>
            </w:r>
          </w:p>
        </w:tc>
        <w:tc>
          <w:tcPr>
            <w:tcW w:w="1149" w:type="dxa"/>
          </w:tcPr>
          <w:p w:rsidR="0058170E" w:rsidRPr="00DE232F" w:rsidRDefault="0058170E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46,7</w:t>
            </w:r>
          </w:p>
        </w:tc>
        <w:tc>
          <w:tcPr>
            <w:tcW w:w="1150" w:type="dxa"/>
          </w:tcPr>
          <w:p w:rsidR="0058170E" w:rsidRPr="00DE232F" w:rsidRDefault="0058170E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45,7</w:t>
            </w:r>
          </w:p>
        </w:tc>
        <w:tc>
          <w:tcPr>
            <w:tcW w:w="1150" w:type="dxa"/>
          </w:tcPr>
          <w:p w:rsidR="0058170E" w:rsidRPr="00DE232F" w:rsidRDefault="0058170E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56,2</w:t>
            </w:r>
          </w:p>
        </w:tc>
        <w:tc>
          <w:tcPr>
            <w:tcW w:w="1150" w:type="dxa"/>
          </w:tcPr>
          <w:p w:rsidR="0058170E" w:rsidRPr="00DE232F" w:rsidRDefault="0058170E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55,5</w:t>
            </w:r>
          </w:p>
        </w:tc>
        <w:tc>
          <w:tcPr>
            <w:tcW w:w="1150" w:type="dxa"/>
          </w:tcPr>
          <w:p w:rsidR="0058170E" w:rsidRPr="00DE232F" w:rsidRDefault="0058170E">
            <w:pPr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59,1</w:t>
            </w:r>
          </w:p>
        </w:tc>
      </w:tr>
      <w:tr w:rsidR="0058170E" w:rsidRPr="00DE232F" w:rsidTr="003D4ABA">
        <w:trPr>
          <w:cnfStyle w:val="000000100000"/>
          <w:trHeight w:val="73"/>
        </w:trPr>
        <w:tc>
          <w:tcPr>
            <w:cnfStyle w:val="001000000000"/>
            <w:tcW w:w="4247" w:type="dxa"/>
          </w:tcPr>
          <w:p w:rsidR="0058170E" w:rsidRPr="00DE232F" w:rsidRDefault="0058170E" w:rsidP="00B50B7A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 xml:space="preserve">объекты интеллектуальной </w:t>
            </w:r>
            <w:r w:rsidRPr="00DE232F">
              <w:rPr>
                <w:rFonts w:ascii="Arial" w:hAnsi="Arial" w:cs="Arial"/>
                <w:color w:val="000000"/>
              </w:rPr>
              <w:br/>
              <w:t>собственности</w:t>
            </w:r>
          </w:p>
        </w:tc>
        <w:tc>
          <w:tcPr>
            <w:tcW w:w="1149" w:type="dxa"/>
          </w:tcPr>
          <w:p w:rsidR="0058170E" w:rsidRPr="00DE232F" w:rsidRDefault="0058170E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2,1</w:t>
            </w:r>
          </w:p>
        </w:tc>
        <w:tc>
          <w:tcPr>
            <w:tcW w:w="1150" w:type="dxa"/>
          </w:tcPr>
          <w:p w:rsidR="0058170E" w:rsidRPr="00DE232F" w:rsidRDefault="0058170E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0,4</w:t>
            </w:r>
          </w:p>
        </w:tc>
        <w:tc>
          <w:tcPr>
            <w:tcW w:w="1150" w:type="dxa"/>
          </w:tcPr>
          <w:p w:rsidR="0058170E" w:rsidRPr="00DE232F" w:rsidRDefault="0058170E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0,6</w:t>
            </w:r>
          </w:p>
        </w:tc>
        <w:tc>
          <w:tcPr>
            <w:tcW w:w="1150" w:type="dxa"/>
          </w:tcPr>
          <w:p w:rsidR="0058170E" w:rsidRPr="00DE232F" w:rsidRDefault="0058170E" w:rsidP="00B50B7A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0,7</w:t>
            </w:r>
          </w:p>
        </w:tc>
        <w:tc>
          <w:tcPr>
            <w:tcW w:w="1150" w:type="dxa"/>
          </w:tcPr>
          <w:p w:rsidR="0058170E" w:rsidRPr="00DE232F" w:rsidRDefault="0058170E">
            <w:pPr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2,0</w:t>
            </w:r>
          </w:p>
        </w:tc>
      </w:tr>
      <w:tr w:rsidR="0058170E" w:rsidRPr="00DE232F" w:rsidTr="003D4ABA">
        <w:trPr>
          <w:cnfStyle w:val="000000010000"/>
          <w:trHeight w:val="73"/>
        </w:trPr>
        <w:tc>
          <w:tcPr>
            <w:cnfStyle w:val="001000000000"/>
            <w:tcW w:w="4247" w:type="dxa"/>
          </w:tcPr>
          <w:p w:rsidR="0058170E" w:rsidRPr="00DE232F" w:rsidRDefault="0058170E" w:rsidP="00B50B7A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прочие инвестиции</w:t>
            </w:r>
          </w:p>
        </w:tc>
        <w:tc>
          <w:tcPr>
            <w:tcW w:w="1149" w:type="dxa"/>
          </w:tcPr>
          <w:p w:rsidR="0058170E" w:rsidRPr="00DE232F" w:rsidRDefault="0058170E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0,7</w:t>
            </w:r>
          </w:p>
        </w:tc>
        <w:tc>
          <w:tcPr>
            <w:tcW w:w="1150" w:type="dxa"/>
          </w:tcPr>
          <w:p w:rsidR="0058170E" w:rsidRPr="00DE232F" w:rsidRDefault="0058170E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0,9</w:t>
            </w:r>
          </w:p>
        </w:tc>
        <w:tc>
          <w:tcPr>
            <w:tcW w:w="1150" w:type="dxa"/>
          </w:tcPr>
          <w:p w:rsidR="0058170E" w:rsidRPr="00DE232F" w:rsidRDefault="0058170E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0,5</w:t>
            </w:r>
          </w:p>
        </w:tc>
        <w:tc>
          <w:tcPr>
            <w:tcW w:w="1150" w:type="dxa"/>
          </w:tcPr>
          <w:p w:rsidR="0058170E" w:rsidRPr="00DE232F" w:rsidRDefault="0058170E" w:rsidP="00B50B7A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0,9</w:t>
            </w:r>
          </w:p>
        </w:tc>
        <w:tc>
          <w:tcPr>
            <w:tcW w:w="1150" w:type="dxa"/>
          </w:tcPr>
          <w:p w:rsidR="0058170E" w:rsidRPr="00DE232F" w:rsidRDefault="0058170E">
            <w:pPr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0,5</w:t>
            </w:r>
          </w:p>
        </w:tc>
      </w:tr>
    </w:tbl>
    <w:p w:rsidR="008E1A8C" w:rsidRPr="00DE232F" w:rsidRDefault="00C9491D" w:rsidP="00B50B7A">
      <w:pPr>
        <w:widowControl w:val="0"/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DE232F">
        <w:rPr>
          <w:rFonts w:ascii="Arial" w:hAnsi="Arial" w:cs="Arial"/>
          <w:spacing w:val="-4"/>
          <w:sz w:val="16"/>
          <w:szCs w:val="16"/>
          <w:vertAlign w:val="superscript"/>
        </w:rPr>
        <w:t>1</w:t>
      </w:r>
      <w:r w:rsidR="008E1A8C" w:rsidRPr="00DE232F">
        <w:rPr>
          <w:rFonts w:ascii="Arial" w:hAnsi="Arial" w:cs="Arial"/>
          <w:spacing w:val="-4"/>
          <w:sz w:val="16"/>
          <w:szCs w:val="16"/>
          <w:vertAlign w:val="superscript"/>
        </w:rPr>
        <w:t xml:space="preserve">)  </w:t>
      </w:r>
      <w:r w:rsidR="008E1A8C" w:rsidRPr="00DE232F">
        <w:rPr>
          <w:rFonts w:ascii="Arial" w:hAnsi="Arial" w:cs="Arial"/>
          <w:spacing w:val="-4"/>
          <w:sz w:val="16"/>
          <w:szCs w:val="16"/>
        </w:rPr>
        <w:t>Предварительные данные.</w:t>
      </w:r>
      <w:r w:rsidR="008E1A8C" w:rsidRPr="00DE232F">
        <w:rPr>
          <w:rFonts w:ascii="Arial" w:hAnsi="Arial" w:cs="Arial"/>
          <w:sz w:val="16"/>
          <w:szCs w:val="16"/>
        </w:rPr>
        <w:br w:type="page"/>
      </w:r>
    </w:p>
    <w:p w:rsidR="008E1A8C" w:rsidRPr="00DE232F" w:rsidRDefault="008E1A8C" w:rsidP="008E1A8C">
      <w:pPr>
        <w:pStyle w:val="3"/>
        <w:keepNext w:val="0"/>
        <w:spacing w:before="0" w:after="0"/>
        <w:jc w:val="center"/>
        <w:rPr>
          <w:rFonts w:ascii="Arial" w:hAnsi="Arial" w:cs="Arial"/>
          <w:color w:val="363194"/>
          <w:szCs w:val="24"/>
        </w:rPr>
      </w:pPr>
      <w:bookmarkStart w:id="19" w:name="_Toc63953521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E232F">
        <w:rPr>
          <w:rFonts w:ascii="Arial" w:hAnsi="Arial" w:cs="Arial"/>
          <w:color w:val="363194"/>
          <w:szCs w:val="24"/>
        </w:rPr>
        <w:lastRenderedPageBreak/>
        <w:t>12.5. Инвестиции в основной капитал по источникам финансирования</w:t>
      </w:r>
      <w:proofErr w:type="gramStart"/>
      <w:r w:rsidRPr="00DE232F">
        <w:rPr>
          <w:rFonts w:ascii="Arial" w:hAnsi="Arial" w:cs="Arial"/>
          <w:color w:val="363194"/>
          <w:szCs w:val="24"/>
          <w:vertAlign w:val="superscript"/>
        </w:rPr>
        <w:t>1</w:t>
      </w:r>
      <w:proofErr w:type="gramEnd"/>
      <w:r w:rsidRPr="00DE232F">
        <w:rPr>
          <w:rFonts w:ascii="Arial" w:hAnsi="Arial" w:cs="Arial"/>
          <w:color w:val="363194"/>
          <w:szCs w:val="24"/>
          <w:vertAlign w:val="superscript"/>
        </w:rPr>
        <w:t>)</w:t>
      </w:r>
      <w:bookmarkEnd w:id="19"/>
    </w:p>
    <w:p w:rsidR="008E1A8C" w:rsidRPr="00DE232F" w:rsidRDefault="008E1A8C" w:rsidP="008E1A8C">
      <w:pPr>
        <w:pStyle w:val="af"/>
        <w:keepLines/>
        <w:widowControl w:val="0"/>
        <w:spacing w:before="0" w:line="240" w:lineRule="auto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DE232F">
        <w:rPr>
          <w:rFonts w:ascii="Arial" w:hAnsi="Arial" w:cs="Arial"/>
          <w:snapToGrid w:val="0"/>
          <w:color w:val="363194"/>
          <w:sz w:val="24"/>
          <w:szCs w:val="24"/>
        </w:rPr>
        <w:t>(в фактически действовавших ценах)</w:t>
      </w:r>
    </w:p>
    <w:p w:rsidR="008E1A8C" w:rsidRPr="00DE232F" w:rsidRDefault="008E1A8C" w:rsidP="008E1A8C">
      <w:pPr>
        <w:tabs>
          <w:tab w:val="left" w:pos="426"/>
        </w:tabs>
        <w:rPr>
          <w:rFonts w:ascii="Arial" w:hAnsi="Arial" w:cs="Arial"/>
          <w:sz w:val="16"/>
          <w:szCs w:val="16"/>
        </w:rPr>
      </w:pPr>
    </w:p>
    <w:tbl>
      <w:tblPr>
        <w:tblStyle w:val="-5"/>
        <w:tblW w:w="5088" w:type="pct"/>
        <w:tblLayout w:type="fixed"/>
        <w:tblLook w:val="00A0"/>
      </w:tblPr>
      <w:tblGrid>
        <w:gridCol w:w="4012"/>
        <w:gridCol w:w="1203"/>
        <w:gridCol w:w="1203"/>
        <w:gridCol w:w="1203"/>
        <w:gridCol w:w="1203"/>
        <w:gridCol w:w="1203"/>
      </w:tblGrid>
      <w:tr w:rsidR="00C9491D" w:rsidRPr="00DE232F" w:rsidTr="003D4ABA">
        <w:trPr>
          <w:cnfStyle w:val="100000000000"/>
          <w:trHeight w:val="340"/>
        </w:trPr>
        <w:tc>
          <w:tcPr>
            <w:cnfStyle w:val="001000000100"/>
            <w:tcW w:w="4012" w:type="dxa"/>
          </w:tcPr>
          <w:p w:rsidR="00C9491D" w:rsidRPr="00DE232F" w:rsidRDefault="00C9491D" w:rsidP="00B50B7A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cnfStyle w:val="100000000000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cnfStyle w:val="100000000000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cnfStyle w:val="100000000000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cnfStyle w:val="100000000000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cnfStyle w:val="100000000000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2023</w:t>
            </w:r>
            <w:r w:rsidRPr="00DE232F">
              <w:rPr>
                <w:rFonts w:ascii="Arial" w:hAnsi="Arial" w:cs="Arial"/>
                <w:color w:val="000000"/>
                <w:vertAlign w:val="superscript"/>
              </w:rPr>
              <w:t>2)</w:t>
            </w:r>
          </w:p>
        </w:tc>
      </w:tr>
      <w:tr w:rsidR="008E1A8C" w:rsidRPr="00DE232F" w:rsidTr="003D4ABA">
        <w:trPr>
          <w:cnfStyle w:val="000000100000"/>
          <w:trHeight w:val="283"/>
        </w:trPr>
        <w:tc>
          <w:tcPr>
            <w:cnfStyle w:val="001000000000"/>
            <w:tcW w:w="10027" w:type="dxa"/>
            <w:gridSpan w:val="6"/>
          </w:tcPr>
          <w:p w:rsidR="008E1A8C" w:rsidRPr="00DE232F" w:rsidRDefault="008E1A8C" w:rsidP="006E23AE">
            <w:pPr>
              <w:spacing w:before="100" w:after="100" w:line="259" w:lineRule="auto"/>
              <w:ind w:left="-34" w:right="79" w:firstLine="34"/>
              <w:jc w:val="center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Миллионов рублей</w:t>
            </w:r>
          </w:p>
        </w:tc>
      </w:tr>
      <w:tr w:rsidR="00C9491D" w:rsidRPr="00DE232F" w:rsidTr="003D4ABA">
        <w:trPr>
          <w:cnfStyle w:val="000000010000"/>
          <w:trHeight w:val="81"/>
        </w:trPr>
        <w:tc>
          <w:tcPr>
            <w:cnfStyle w:val="001000000000"/>
            <w:tcW w:w="4012" w:type="dxa"/>
          </w:tcPr>
          <w:p w:rsidR="00C9491D" w:rsidRPr="00DE232F" w:rsidRDefault="00C9491D" w:rsidP="00B50B7A">
            <w:pPr>
              <w:spacing w:before="40" w:line="259" w:lineRule="auto"/>
              <w:ind w:left="142" w:hanging="142"/>
              <w:rPr>
                <w:rFonts w:ascii="Arial" w:hAnsi="Arial" w:cs="Arial"/>
                <w:color w:val="000000"/>
                <w:spacing w:val="-4"/>
              </w:rPr>
            </w:pPr>
            <w:r w:rsidRPr="00DE232F">
              <w:rPr>
                <w:rFonts w:ascii="Arial" w:hAnsi="Arial" w:cs="Arial"/>
                <w:b/>
                <w:color w:val="000000"/>
                <w:spacing w:val="-4"/>
              </w:rPr>
              <w:t xml:space="preserve">Всего 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left="-36" w:right="57" w:firstLine="36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25859,5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left="-36" w:right="57" w:firstLine="36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27672,5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left="-36" w:right="57" w:firstLine="36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40980,7</w:t>
            </w:r>
          </w:p>
        </w:tc>
        <w:tc>
          <w:tcPr>
            <w:tcW w:w="1203" w:type="dxa"/>
          </w:tcPr>
          <w:p w:rsidR="00C9491D" w:rsidRPr="00DE232F" w:rsidRDefault="00011C57" w:rsidP="00B50B7A">
            <w:pPr>
              <w:spacing w:before="40" w:line="259" w:lineRule="auto"/>
              <w:ind w:left="-36" w:right="57" w:firstLine="36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41781,8</w:t>
            </w:r>
          </w:p>
        </w:tc>
        <w:tc>
          <w:tcPr>
            <w:tcW w:w="1203" w:type="dxa"/>
          </w:tcPr>
          <w:p w:rsidR="00C9491D" w:rsidRPr="00DE232F" w:rsidRDefault="00753FDB" w:rsidP="00B50B7A">
            <w:pPr>
              <w:spacing w:before="40" w:line="259" w:lineRule="auto"/>
              <w:ind w:left="-36" w:right="57" w:firstLine="36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50894,4</w:t>
            </w:r>
          </w:p>
        </w:tc>
      </w:tr>
      <w:tr w:rsidR="00C9491D" w:rsidRPr="00DE232F" w:rsidTr="003D4ABA">
        <w:trPr>
          <w:cnfStyle w:val="000000100000"/>
          <w:trHeight w:val="273"/>
        </w:trPr>
        <w:tc>
          <w:tcPr>
            <w:cnfStyle w:val="001000000000"/>
            <w:tcW w:w="4012" w:type="dxa"/>
          </w:tcPr>
          <w:p w:rsidR="00C9491D" w:rsidRPr="00DE232F" w:rsidRDefault="00C9491D" w:rsidP="00B50B7A">
            <w:pPr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  <w:spacing w:val="-2"/>
              </w:rPr>
              <w:t>в том числе по источникам</w:t>
            </w:r>
            <w:r w:rsidR="005C2D6A" w:rsidRPr="00DE232F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  <w:r w:rsidRPr="00DE232F">
              <w:rPr>
                <w:rFonts w:ascii="Arial" w:hAnsi="Arial" w:cs="Arial"/>
                <w:color w:val="000000"/>
                <w:spacing w:val="-2"/>
              </w:rPr>
              <w:br/>
            </w:r>
            <w:r w:rsidRPr="00DE232F">
              <w:rPr>
                <w:rFonts w:ascii="Arial" w:hAnsi="Arial" w:cs="Arial"/>
                <w:color w:val="000000"/>
              </w:rPr>
              <w:t>финансирования: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pStyle w:val="af"/>
              <w:widowControl w:val="0"/>
              <w:spacing w:before="40" w:line="259" w:lineRule="auto"/>
              <w:ind w:left="94" w:right="57"/>
              <w:cnfStyle w:val="00000010000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03" w:type="dxa"/>
          </w:tcPr>
          <w:p w:rsidR="00C9491D" w:rsidRPr="00DE232F" w:rsidRDefault="00C9491D" w:rsidP="00B50B7A">
            <w:pPr>
              <w:pStyle w:val="af"/>
              <w:widowControl w:val="0"/>
              <w:spacing w:before="40" w:line="259" w:lineRule="auto"/>
              <w:ind w:left="94" w:right="57"/>
              <w:cnfStyle w:val="00000010000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03" w:type="dxa"/>
          </w:tcPr>
          <w:p w:rsidR="00C9491D" w:rsidRPr="00DE232F" w:rsidRDefault="00C9491D" w:rsidP="00B50B7A">
            <w:pPr>
              <w:pStyle w:val="af"/>
              <w:widowControl w:val="0"/>
              <w:spacing w:before="40" w:line="259" w:lineRule="auto"/>
              <w:ind w:left="94" w:right="57"/>
              <w:cnfStyle w:val="00000010000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03" w:type="dxa"/>
          </w:tcPr>
          <w:p w:rsidR="00C9491D" w:rsidRPr="00DE232F" w:rsidRDefault="00C9491D" w:rsidP="00B50B7A">
            <w:pPr>
              <w:pStyle w:val="af"/>
              <w:widowControl w:val="0"/>
              <w:spacing w:before="40" w:line="259" w:lineRule="auto"/>
              <w:ind w:left="94" w:right="57"/>
              <w:cnfStyle w:val="00000010000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left="94" w:right="60"/>
              <w:cnfStyle w:val="000000100000"/>
              <w:rPr>
                <w:rFonts w:ascii="Arial" w:hAnsi="Arial" w:cs="Arial"/>
              </w:rPr>
            </w:pPr>
          </w:p>
        </w:tc>
      </w:tr>
      <w:tr w:rsidR="00C9491D" w:rsidRPr="00DE232F" w:rsidTr="003D4ABA">
        <w:trPr>
          <w:cnfStyle w:val="000000010000"/>
          <w:trHeight w:val="73"/>
        </w:trPr>
        <w:tc>
          <w:tcPr>
            <w:cnfStyle w:val="001000000000"/>
            <w:tcW w:w="4012" w:type="dxa"/>
          </w:tcPr>
          <w:p w:rsidR="00C9491D" w:rsidRPr="00DE232F" w:rsidRDefault="00C9491D" w:rsidP="00B50B7A">
            <w:pPr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собственные средства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16835,0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14949,6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29489,3</w:t>
            </w:r>
          </w:p>
        </w:tc>
        <w:tc>
          <w:tcPr>
            <w:tcW w:w="1203" w:type="dxa"/>
          </w:tcPr>
          <w:p w:rsidR="00C9491D" w:rsidRPr="00DE232F" w:rsidRDefault="00011C57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25210,8</w:t>
            </w:r>
          </w:p>
        </w:tc>
        <w:tc>
          <w:tcPr>
            <w:tcW w:w="1203" w:type="dxa"/>
          </w:tcPr>
          <w:p w:rsidR="00C9491D" w:rsidRPr="00DE232F" w:rsidRDefault="00753FDB" w:rsidP="00B50B7A">
            <w:pPr>
              <w:spacing w:before="40" w:line="259" w:lineRule="auto"/>
              <w:ind w:left="94"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36767,7</w:t>
            </w:r>
          </w:p>
        </w:tc>
      </w:tr>
      <w:tr w:rsidR="00C9491D" w:rsidRPr="00DE232F" w:rsidTr="003D4ABA">
        <w:trPr>
          <w:cnfStyle w:val="000000100000"/>
          <w:trHeight w:val="130"/>
        </w:trPr>
        <w:tc>
          <w:tcPr>
            <w:cnfStyle w:val="001000000000"/>
            <w:tcW w:w="4012" w:type="dxa"/>
          </w:tcPr>
          <w:p w:rsidR="00C9491D" w:rsidRPr="00DE232F" w:rsidRDefault="00C9491D" w:rsidP="00B50B7A">
            <w:pPr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привлеченные средства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9024,5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12722,9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11491,4</w:t>
            </w:r>
          </w:p>
        </w:tc>
        <w:tc>
          <w:tcPr>
            <w:tcW w:w="1203" w:type="dxa"/>
          </w:tcPr>
          <w:p w:rsidR="00C9491D" w:rsidRPr="00DE232F" w:rsidRDefault="00011C57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16571,0</w:t>
            </w:r>
          </w:p>
        </w:tc>
        <w:tc>
          <w:tcPr>
            <w:tcW w:w="1203" w:type="dxa"/>
          </w:tcPr>
          <w:p w:rsidR="00C9491D" w:rsidRPr="00DE232F" w:rsidRDefault="00753FDB" w:rsidP="00B50B7A">
            <w:pPr>
              <w:spacing w:before="40" w:line="259" w:lineRule="auto"/>
              <w:ind w:left="94"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14126,7</w:t>
            </w:r>
          </w:p>
        </w:tc>
      </w:tr>
      <w:tr w:rsidR="00C9491D" w:rsidRPr="00DE232F" w:rsidTr="003D4ABA">
        <w:trPr>
          <w:cnfStyle w:val="000000010000"/>
          <w:trHeight w:val="105"/>
        </w:trPr>
        <w:tc>
          <w:tcPr>
            <w:cnfStyle w:val="001000000000"/>
            <w:tcW w:w="4012" w:type="dxa"/>
          </w:tcPr>
          <w:p w:rsidR="00C9491D" w:rsidRPr="00DE232F" w:rsidRDefault="00C9491D" w:rsidP="00B50B7A">
            <w:pPr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left="94" w:right="60"/>
              <w:cnfStyle w:val="000000010000"/>
              <w:rPr>
                <w:rFonts w:ascii="Arial" w:hAnsi="Arial" w:cs="Arial"/>
              </w:rPr>
            </w:pPr>
          </w:p>
        </w:tc>
      </w:tr>
      <w:tr w:rsidR="00C9491D" w:rsidRPr="00DE232F" w:rsidTr="003D4ABA">
        <w:trPr>
          <w:cnfStyle w:val="000000100000"/>
          <w:trHeight w:val="110"/>
        </w:trPr>
        <w:tc>
          <w:tcPr>
            <w:cnfStyle w:val="001000000000"/>
            <w:tcW w:w="4012" w:type="dxa"/>
          </w:tcPr>
          <w:p w:rsidR="00C9491D" w:rsidRPr="00DE232F" w:rsidRDefault="00C9491D" w:rsidP="00B50B7A">
            <w:pPr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кредиты банков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2017,4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1168,1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588,0</w:t>
            </w:r>
          </w:p>
        </w:tc>
        <w:tc>
          <w:tcPr>
            <w:tcW w:w="1203" w:type="dxa"/>
          </w:tcPr>
          <w:p w:rsidR="00C9491D" w:rsidRPr="00DE232F" w:rsidRDefault="00011C57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644,0</w:t>
            </w:r>
          </w:p>
        </w:tc>
        <w:tc>
          <w:tcPr>
            <w:tcW w:w="1203" w:type="dxa"/>
          </w:tcPr>
          <w:p w:rsidR="00C9491D" w:rsidRPr="00DE232F" w:rsidRDefault="00753FDB" w:rsidP="00B50B7A">
            <w:pPr>
              <w:spacing w:before="40" w:line="259" w:lineRule="auto"/>
              <w:ind w:left="94"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2983,3</w:t>
            </w:r>
          </w:p>
        </w:tc>
      </w:tr>
      <w:tr w:rsidR="00C9491D" w:rsidRPr="00DE232F" w:rsidTr="003D4ABA">
        <w:trPr>
          <w:cnfStyle w:val="000000010000"/>
          <w:trHeight w:val="276"/>
        </w:trPr>
        <w:tc>
          <w:tcPr>
            <w:cnfStyle w:val="001000000000"/>
            <w:tcW w:w="4012" w:type="dxa"/>
          </w:tcPr>
          <w:p w:rsidR="00C9491D" w:rsidRPr="00DE232F" w:rsidRDefault="00C9491D" w:rsidP="00B50B7A">
            <w:pPr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заемные средства других</w:t>
            </w:r>
            <w:r w:rsidR="007F5956" w:rsidRPr="00DE232F">
              <w:rPr>
                <w:rFonts w:ascii="Arial" w:hAnsi="Arial" w:cs="Arial"/>
                <w:color w:val="000000"/>
              </w:rPr>
              <w:t xml:space="preserve"> </w:t>
            </w:r>
            <w:r w:rsidRPr="00DE232F">
              <w:rPr>
                <w:rFonts w:ascii="Arial" w:hAnsi="Arial" w:cs="Arial"/>
                <w:color w:val="000000"/>
              </w:rPr>
              <w:br/>
              <w:t>организаций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15,4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  <w:r w:rsidRPr="00DE232F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449,7</w:t>
            </w:r>
          </w:p>
        </w:tc>
        <w:tc>
          <w:tcPr>
            <w:tcW w:w="1203" w:type="dxa"/>
          </w:tcPr>
          <w:p w:rsidR="00C9491D" w:rsidRPr="00DE232F" w:rsidRDefault="00011C57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91,2</w:t>
            </w:r>
          </w:p>
        </w:tc>
        <w:tc>
          <w:tcPr>
            <w:tcW w:w="1203" w:type="dxa"/>
          </w:tcPr>
          <w:p w:rsidR="00C9491D" w:rsidRPr="00DE232F" w:rsidRDefault="00753FDB" w:rsidP="00B50B7A">
            <w:pPr>
              <w:spacing w:before="40" w:line="259" w:lineRule="auto"/>
              <w:ind w:left="94"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208,0</w:t>
            </w:r>
          </w:p>
        </w:tc>
      </w:tr>
      <w:tr w:rsidR="00C9491D" w:rsidRPr="00DE232F" w:rsidTr="003D4ABA">
        <w:trPr>
          <w:cnfStyle w:val="000000100000"/>
          <w:trHeight w:val="70"/>
        </w:trPr>
        <w:tc>
          <w:tcPr>
            <w:cnfStyle w:val="001000000000"/>
            <w:tcW w:w="4012" w:type="dxa"/>
          </w:tcPr>
          <w:p w:rsidR="00C9491D" w:rsidRPr="00DE232F" w:rsidRDefault="004B259D" w:rsidP="00B50B7A">
            <w:pPr>
              <w:tabs>
                <w:tab w:val="left" w:pos="494"/>
              </w:tabs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бюджетные средства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4127,9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6289,3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5521,2</w:t>
            </w:r>
          </w:p>
        </w:tc>
        <w:tc>
          <w:tcPr>
            <w:tcW w:w="1203" w:type="dxa"/>
          </w:tcPr>
          <w:p w:rsidR="00C9491D" w:rsidRPr="00DE232F" w:rsidRDefault="00011C57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11053,0</w:t>
            </w:r>
          </w:p>
        </w:tc>
        <w:tc>
          <w:tcPr>
            <w:tcW w:w="1203" w:type="dxa"/>
          </w:tcPr>
          <w:p w:rsidR="00C9491D" w:rsidRPr="00DE232F" w:rsidRDefault="00753FDB" w:rsidP="00B50B7A">
            <w:pPr>
              <w:spacing w:before="40" w:line="259" w:lineRule="auto"/>
              <w:ind w:left="94"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8877,8</w:t>
            </w:r>
          </w:p>
        </w:tc>
      </w:tr>
      <w:tr w:rsidR="00C9491D" w:rsidRPr="00DE232F" w:rsidTr="003D4ABA">
        <w:trPr>
          <w:cnfStyle w:val="000000010000"/>
          <w:trHeight w:val="242"/>
        </w:trPr>
        <w:tc>
          <w:tcPr>
            <w:cnfStyle w:val="001000000000"/>
            <w:tcW w:w="4012" w:type="dxa"/>
          </w:tcPr>
          <w:p w:rsidR="00C9491D" w:rsidRPr="00DE232F" w:rsidRDefault="00C9491D" w:rsidP="00B50B7A">
            <w:pPr>
              <w:spacing w:before="40" w:line="259" w:lineRule="auto"/>
              <w:ind w:left="453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из них: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left="94" w:right="60"/>
              <w:cnfStyle w:val="000000010000"/>
              <w:rPr>
                <w:rFonts w:ascii="Arial" w:hAnsi="Arial" w:cs="Arial"/>
              </w:rPr>
            </w:pPr>
          </w:p>
        </w:tc>
      </w:tr>
      <w:tr w:rsidR="00C9491D" w:rsidRPr="00DE232F" w:rsidTr="003D4ABA">
        <w:trPr>
          <w:cnfStyle w:val="000000100000"/>
          <w:trHeight w:val="90"/>
        </w:trPr>
        <w:tc>
          <w:tcPr>
            <w:cnfStyle w:val="001000000000"/>
            <w:tcW w:w="4012" w:type="dxa"/>
          </w:tcPr>
          <w:p w:rsidR="00C9491D" w:rsidRPr="00DE232F" w:rsidRDefault="00C9491D" w:rsidP="00B50B7A">
            <w:pPr>
              <w:spacing w:before="40" w:line="259" w:lineRule="auto"/>
              <w:ind w:left="453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федерального бюджета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1843,4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3903,3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3399,1</w:t>
            </w:r>
          </w:p>
        </w:tc>
        <w:tc>
          <w:tcPr>
            <w:tcW w:w="1203" w:type="dxa"/>
          </w:tcPr>
          <w:p w:rsidR="00C9491D" w:rsidRPr="00DE232F" w:rsidRDefault="00011C57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7388,4</w:t>
            </w:r>
          </w:p>
        </w:tc>
        <w:tc>
          <w:tcPr>
            <w:tcW w:w="1203" w:type="dxa"/>
          </w:tcPr>
          <w:p w:rsidR="00C9491D" w:rsidRPr="00DE232F" w:rsidRDefault="00753FDB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4858,8</w:t>
            </w:r>
          </w:p>
        </w:tc>
      </w:tr>
      <w:tr w:rsidR="00C9491D" w:rsidRPr="00DE232F" w:rsidTr="003D4ABA">
        <w:trPr>
          <w:cnfStyle w:val="000000010000"/>
          <w:trHeight w:val="291"/>
        </w:trPr>
        <w:tc>
          <w:tcPr>
            <w:cnfStyle w:val="001000000000"/>
            <w:tcW w:w="4012" w:type="dxa"/>
          </w:tcPr>
          <w:p w:rsidR="00C9491D" w:rsidRPr="00DE232F" w:rsidRDefault="00C9491D" w:rsidP="00B50B7A">
            <w:pPr>
              <w:tabs>
                <w:tab w:val="left" w:pos="494"/>
              </w:tabs>
              <w:spacing w:before="40" w:line="259" w:lineRule="auto"/>
              <w:ind w:left="453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 xml:space="preserve">бюджета субъекта </w:t>
            </w:r>
            <w:r w:rsidRPr="00DE232F">
              <w:rPr>
                <w:rFonts w:ascii="Arial" w:hAnsi="Arial" w:cs="Arial"/>
                <w:color w:val="000000"/>
              </w:rPr>
              <w:br/>
              <w:t>Российской Федерации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1838,3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1952,1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1517,0</w:t>
            </w:r>
          </w:p>
        </w:tc>
        <w:tc>
          <w:tcPr>
            <w:tcW w:w="1203" w:type="dxa"/>
          </w:tcPr>
          <w:p w:rsidR="00C9491D" w:rsidRPr="00DE232F" w:rsidRDefault="00011C57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2738,2</w:t>
            </w:r>
          </w:p>
        </w:tc>
        <w:tc>
          <w:tcPr>
            <w:tcW w:w="1203" w:type="dxa"/>
          </w:tcPr>
          <w:p w:rsidR="00C9491D" w:rsidRPr="00DE232F" w:rsidRDefault="00753FDB" w:rsidP="00B50B7A">
            <w:pPr>
              <w:spacing w:before="40" w:line="259" w:lineRule="auto"/>
              <w:ind w:left="94"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3185,2</w:t>
            </w:r>
          </w:p>
        </w:tc>
      </w:tr>
      <w:tr w:rsidR="00C9491D" w:rsidRPr="00DE232F" w:rsidTr="003D4ABA">
        <w:trPr>
          <w:cnfStyle w:val="000000100000"/>
          <w:trHeight w:val="291"/>
        </w:trPr>
        <w:tc>
          <w:tcPr>
            <w:cnfStyle w:val="001000000000"/>
            <w:tcW w:w="4012" w:type="dxa"/>
          </w:tcPr>
          <w:p w:rsidR="00C9491D" w:rsidRPr="00DE232F" w:rsidRDefault="00C9491D" w:rsidP="00B50B7A">
            <w:pPr>
              <w:tabs>
                <w:tab w:val="left" w:pos="494"/>
              </w:tabs>
              <w:spacing w:before="40" w:line="259" w:lineRule="auto"/>
              <w:ind w:left="453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местного бюджета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446,2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433,8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605,2</w:t>
            </w:r>
          </w:p>
        </w:tc>
        <w:tc>
          <w:tcPr>
            <w:tcW w:w="1203" w:type="dxa"/>
          </w:tcPr>
          <w:p w:rsidR="00C9491D" w:rsidRPr="00DE232F" w:rsidRDefault="00011C57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926,4</w:t>
            </w:r>
          </w:p>
        </w:tc>
        <w:tc>
          <w:tcPr>
            <w:tcW w:w="1203" w:type="dxa"/>
          </w:tcPr>
          <w:p w:rsidR="00C9491D" w:rsidRPr="00DE232F" w:rsidRDefault="00753FDB" w:rsidP="00B50B7A">
            <w:pPr>
              <w:spacing w:before="40" w:line="259" w:lineRule="auto"/>
              <w:ind w:left="94"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833,7</w:t>
            </w:r>
          </w:p>
        </w:tc>
      </w:tr>
      <w:tr w:rsidR="00C9491D" w:rsidRPr="00DE232F" w:rsidTr="003D4ABA">
        <w:trPr>
          <w:cnfStyle w:val="000000010000"/>
          <w:trHeight w:val="291"/>
        </w:trPr>
        <w:tc>
          <w:tcPr>
            <w:cnfStyle w:val="001000000000"/>
            <w:tcW w:w="4012" w:type="dxa"/>
          </w:tcPr>
          <w:p w:rsidR="00C9491D" w:rsidRPr="00DE232F" w:rsidRDefault="00C9491D" w:rsidP="00B50B7A">
            <w:pPr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средства внебюджетных фондов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109,8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232,2</w:t>
            </w:r>
          </w:p>
        </w:tc>
        <w:tc>
          <w:tcPr>
            <w:tcW w:w="1203" w:type="dxa"/>
          </w:tcPr>
          <w:p w:rsidR="00C9491D" w:rsidRPr="00DE232F" w:rsidRDefault="00011C57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202,8</w:t>
            </w:r>
          </w:p>
        </w:tc>
        <w:tc>
          <w:tcPr>
            <w:tcW w:w="1203" w:type="dxa"/>
          </w:tcPr>
          <w:p w:rsidR="00C9491D" w:rsidRPr="00DE232F" w:rsidRDefault="00753FDB" w:rsidP="00B50B7A">
            <w:pPr>
              <w:spacing w:before="40" w:line="259" w:lineRule="auto"/>
              <w:ind w:left="94"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137,1</w:t>
            </w:r>
          </w:p>
        </w:tc>
      </w:tr>
      <w:tr w:rsidR="00C9491D" w:rsidRPr="00DE232F" w:rsidTr="003D4ABA">
        <w:trPr>
          <w:cnfStyle w:val="000000100000"/>
          <w:trHeight w:val="291"/>
        </w:trPr>
        <w:tc>
          <w:tcPr>
            <w:cnfStyle w:val="001000000000"/>
            <w:tcW w:w="4012" w:type="dxa"/>
          </w:tcPr>
          <w:p w:rsidR="00C9491D" w:rsidRPr="00DE232F" w:rsidRDefault="00C9491D" w:rsidP="00B50B7A">
            <w:pPr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средства организаций и населения</w:t>
            </w:r>
            <w:r w:rsidRPr="00DE232F">
              <w:rPr>
                <w:rFonts w:ascii="Arial" w:hAnsi="Arial" w:cs="Arial"/>
                <w:color w:val="000000"/>
              </w:rPr>
              <w:br/>
              <w:t>на долевое строительство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1018,6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323,8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х</w:t>
            </w:r>
          </w:p>
        </w:tc>
        <w:tc>
          <w:tcPr>
            <w:tcW w:w="1203" w:type="dxa"/>
          </w:tcPr>
          <w:p w:rsidR="00C9491D" w:rsidRPr="00DE232F" w:rsidRDefault="00011C57" w:rsidP="00B50B7A">
            <w:pPr>
              <w:spacing w:before="40" w:line="259" w:lineRule="auto"/>
              <w:ind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х</w:t>
            </w:r>
          </w:p>
        </w:tc>
        <w:tc>
          <w:tcPr>
            <w:tcW w:w="1203" w:type="dxa"/>
          </w:tcPr>
          <w:p w:rsidR="00C9491D" w:rsidRPr="00DE232F" w:rsidRDefault="00753FDB" w:rsidP="00B50B7A">
            <w:pPr>
              <w:spacing w:before="40" w:line="259" w:lineRule="auto"/>
              <w:ind w:left="94" w:right="60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х</w:t>
            </w:r>
          </w:p>
        </w:tc>
      </w:tr>
      <w:tr w:rsidR="00C9491D" w:rsidRPr="00DE232F" w:rsidTr="003D4ABA">
        <w:trPr>
          <w:cnfStyle w:val="000000010000"/>
          <w:trHeight w:val="73"/>
        </w:trPr>
        <w:tc>
          <w:tcPr>
            <w:cnfStyle w:val="001000000000"/>
            <w:tcW w:w="4012" w:type="dxa"/>
          </w:tcPr>
          <w:p w:rsidR="00C9491D" w:rsidRPr="00DE232F" w:rsidRDefault="00C9491D" w:rsidP="00B50B7A">
            <w:pPr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прочие</w:t>
            </w:r>
            <w:proofErr w:type="gramStart"/>
            <w:r w:rsidRPr="00DE232F">
              <w:rPr>
                <w:rFonts w:ascii="Arial" w:hAnsi="Arial" w:cs="Arial"/>
                <w:color w:val="000000"/>
                <w:vertAlign w:val="superscript"/>
              </w:rPr>
              <w:t>4</w:t>
            </w:r>
            <w:proofErr w:type="gramEnd"/>
            <w:r w:rsidRPr="00DE232F">
              <w:rPr>
                <w:rFonts w:ascii="Arial" w:hAnsi="Arial" w:cs="Arial"/>
                <w:color w:val="000000"/>
                <w:vertAlign w:val="superscript"/>
              </w:rPr>
              <w:t>)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1735,3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4557,5</w:t>
            </w:r>
          </w:p>
        </w:tc>
        <w:tc>
          <w:tcPr>
            <w:tcW w:w="1203" w:type="dxa"/>
          </w:tcPr>
          <w:p w:rsidR="00C9491D" w:rsidRPr="00DE232F" w:rsidRDefault="007E22AA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9491D" w:rsidRPr="00DE232F">
              <w:rPr>
                <w:rFonts w:ascii="Arial" w:hAnsi="Arial" w:cs="Arial"/>
              </w:rPr>
              <w:t>700,4</w:t>
            </w:r>
          </w:p>
        </w:tc>
        <w:tc>
          <w:tcPr>
            <w:tcW w:w="1203" w:type="dxa"/>
          </w:tcPr>
          <w:p w:rsidR="00C9491D" w:rsidRPr="00DE232F" w:rsidRDefault="00011C57" w:rsidP="00B50B7A">
            <w:pPr>
              <w:spacing w:before="40" w:line="259" w:lineRule="auto"/>
              <w:ind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4580,1</w:t>
            </w:r>
          </w:p>
        </w:tc>
        <w:tc>
          <w:tcPr>
            <w:tcW w:w="1203" w:type="dxa"/>
          </w:tcPr>
          <w:p w:rsidR="00C9491D" w:rsidRPr="00DE232F" w:rsidRDefault="00753FDB" w:rsidP="00B50B7A">
            <w:pPr>
              <w:spacing w:before="40" w:line="259" w:lineRule="auto"/>
              <w:ind w:left="94" w:right="60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1920,5</w:t>
            </w:r>
          </w:p>
        </w:tc>
      </w:tr>
      <w:tr w:rsidR="008E1A8C" w:rsidRPr="00DE232F" w:rsidTr="003D4ABA">
        <w:trPr>
          <w:cnfStyle w:val="000000100000"/>
          <w:trHeight w:val="286"/>
        </w:trPr>
        <w:tc>
          <w:tcPr>
            <w:cnfStyle w:val="001000000000"/>
            <w:tcW w:w="10027" w:type="dxa"/>
            <w:gridSpan w:val="6"/>
          </w:tcPr>
          <w:p w:rsidR="008E1A8C" w:rsidRPr="00DE232F" w:rsidRDefault="008E1A8C" w:rsidP="006E23AE">
            <w:pPr>
              <w:spacing w:before="100" w:after="100" w:line="259" w:lineRule="auto"/>
              <w:ind w:right="62"/>
              <w:jc w:val="center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В процентах к итогу</w:t>
            </w:r>
          </w:p>
        </w:tc>
      </w:tr>
      <w:tr w:rsidR="00C9491D" w:rsidRPr="00DE232F" w:rsidTr="003D4ABA">
        <w:trPr>
          <w:cnfStyle w:val="000000010000"/>
          <w:trHeight w:val="286"/>
        </w:trPr>
        <w:tc>
          <w:tcPr>
            <w:cnfStyle w:val="001000000000"/>
            <w:tcW w:w="4012" w:type="dxa"/>
          </w:tcPr>
          <w:p w:rsidR="00C9491D" w:rsidRPr="00DE232F" w:rsidRDefault="00C9491D" w:rsidP="00B50B7A">
            <w:pPr>
              <w:spacing w:before="40" w:line="259" w:lineRule="auto"/>
              <w:ind w:left="142" w:hanging="142"/>
              <w:rPr>
                <w:rFonts w:ascii="Arial" w:hAnsi="Arial" w:cs="Arial"/>
                <w:color w:val="000000"/>
                <w:spacing w:val="-4"/>
              </w:rPr>
            </w:pPr>
            <w:r w:rsidRPr="00DE232F">
              <w:rPr>
                <w:rFonts w:ascii="Arial" w:hAnsi="Arial" w:cs="Arial"/>
                <w:b/>
                <w:color w:val="000000"/>
                <w:spacing w:val="-4"/>
              </w:rPr>
              <w:t xml:space="preserve">Всего 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</w:tr>
      <w:tr w:rsidR="00C9491D" w:rsidRPr="00DE232F" w:rsidTr="003D4ABA">
        <w:trPr>
          <w:cnfStyle w:val="000000100000"/>
          <w:trHeight w:val="106"/>
        </w:trPr>
        <w:tc>
          <w:tcPr>
            <w:cnfStyle w:val="001000000000"/>
            <w:tcW w:w="4012" w:type="dxa"/>
          </w:tcPr>
          <w:p w:rsidR="00C9491D" w:rsidRPr="00DE232F" w:rsidRDefault="00C9491D" w:rsidP="00B50B7A">
            <w:pPr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  <w:spacing w:val="-2"/>
              </w:rPr>
              <w:t>в том числе по источникам</w:t>
            </w:r>
            <w:r w:rsidRPr="00DE232F">
              <w:rPr>
                <w:rFonts w:ascii="Arial" w:hAnsi="Arial" w:cs="Arial"/>
                <w:color w:val="000000"/>
                <w:spacing w:val="-2"/>
              </w:rPr>
              <w:br/>
            </w:r>
            <w:r w:rsidRPr="00DE232F">
              <w:rPr>
                <w:rFonts w:ascii="Arial" w:hAnsi="Arial" w:cs="Arial"/>
                <w:color w:val="000000"/>
              </w:rPr>
              <w:t>финансирования:</w:t>
            </w:r>
          </w:p>
        </w:tc>
        <w:tc>
          <w:tcPr>
            <w:tcW w:w="1203" w:type="dxa"/>
          </w:tcPr>
          <w:p w:rsidR="00C9491D" w:rsidRPr="00DE232F" w:rsidRDefault="00C9491D" w:rsidP="00B50B7A">
            <w:pPr>
              <w:pStyle w:val="af"/>
              <w:widowControl w:val="0"/>
              <w:spacing w:before="40" w:line="259" w:lineRule="auto"/>
              <w:cnfStyle w:val="000000100000"/>
              <w:rPr>
                <w:rFonts w:ascii="Arial" w:hAnsi="Arial" w:cs="Arial"/>
                <w:sz w:val="20"/>
              </w:rPr>
            </w:pPr>
          </w:p>
        </w:tc>
        <w:tc>
          <w:tcPr>
            <w:tcW w:w="1203" w:type="dxa"/>
          </w:tcPr>
          <w:p w:rsidR="00C9491D" w:rsidRPr="00DE232F" w:rsidRDefault="00C9491D" w:rsidP="00B50B7A">
            <w:pPr>
              <w:pStyle w:val="af"/>
              <w:widowControl w:val="0"/>
              <w:spacing w:before="40" w:line="259" w:lineRule="auto"/>
              <w:cnfStyle w:val="000000100000"/>
              <w:rPr>
                <w:rFonts w:ascii="Arial" w:hAnsi="Arial" w:cs="Arial"/>
                <w:sz w:val="20"/>
              </w:rPr>
            </w:pPr>
          </w:p>
        </w:tc>
        <w:tc>
          <w:tcPr>
            <w:tcW w:w="1203" w:type="dxa"/>
          </w:tcPr>
          <w:p w:rsidR="00C9491D" w:rsidRPr="00DE232F" w:rsidRDefault="00C9491D" w:rsidP="00B50B7A">
            <w:pPr>
              <w:pStyle w:val="af"/>
              <w:widowControl w:val="0"/>
              <w:spacing w:before="40" w:line="259" w:lineRule="auto"/>
              <w:cnfStyle w:val="000000100000"/>
              <w:rPr>
                <w:rFonts w:ascii="Arial" w:hAnsi="Arial" w:cs="Arial"/>
                <w:sz w:val="20"/>
              </w:rPr>
            </w:pPr>
          </w:p>
        </w:tc>
        <w:tc>
          <w:tcPr>
            <w:tcW w:w="1203" w:type="dxa"/>
          </w:tcPr>
          <w:p w:rsidR="00C9491D" w:rsidRPr="00DE232F" w:rsidRDefault="00C9491D" w:rsidP="00B50B7A">
            <w:pPr>
              <w:pStyle w:val="af"/>
              <w:widowControl w:val="0"/>
              <w:spacing w:before="40" w:line="259" w:lineRule="auto"/>
              <w:cnfStyle w:val="000000100000"/>
              <w:rPr>
                <w:rFonts w:ascii="Arial" w:hAnsi="Arial" w:cs="Arial"/>
                <w:sz w:val="20"/>
              </w:rPr>
            </w:pPr>
          </w:p>
        </w:tc>
        <w:tc>
          <w:tcPr>
            <w:tcW w:w="1203" w:type="dxa"/>
          </w:tcPr>
          <w:p w:rsidR="00C9491D" w:rsidRPr="00DE232F" w:rsidRDefault="00C9491D" w:rsidP="00B50B7A">
            <w:pPr>
              <w:pStyle w:val="af"/>
              <w:widowControl w:val="0"/>
              <w:spacing w:before="40" w:line="259" w:lineRule="auto"/>
              <w:cnfStyle w:val="000000100000"/>
              <w:rPr>
                <w:rFonts w:ascii="Arial" w:hAnsi="Arial" w:cs="Arial"/>
                <w:sz w:val="20"/>
              </w:rPr>
            </w:pPr>
          </w:p>
        </w:tc>
      </w:tr>
      <w:tr w:rsidR="0052087B" w:rsidRPr="00DE232F" w:rsidTr="003D4ABA">
        <w:trPr>
          <w:cnfStyle w:val="000000010000"/>
          <w:trHeight w:val="73"/>
        </w:trPr>
        <w:tc>
          <w:tcPr>
            <w:cnfStyle w:val="001000000000"/>
            <w:tcW w:w="4012" w:type="dxa"/>
          </w:tcPr>
          <w:p w:rsidR="0052087B" w:rsidRPr="00DE232F" w:rsidRDefault="0052087B" w:rsidP="00B50B7A">
            <w:pPr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собственные средства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65,1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54,0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72,0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60,3</w:t>
            </w:r>
          </w:p>
        </w:tc>
        <w:tc>
          <w:tcPr>
            <w:tcW w:w="1203" w:type="dxa"/>
          </w:tcPr>
          <w:p w:rsidR="0052087B" w:rsidRPr="00DE232F" w:rsidRDefault="0052087B">
            <w:pPr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72,2</w:t>
            </w:r>
          </w:p>
        </w:tc>
      </w:tr>
      <w:tr w:rsidR="0052087B" w:rsidRPr="00DE232F" w:rsidTr="003D4ABA">
        <w:trPr>
          <w:cnfStyle w:val="000000100000"/>
          <w:trHeight w:val="73"/>
        </w:trPr>
        <w:tc>
          <w:tcPr>
            <w:cnfStyle w:val="001000000000"/>
            <w:tcW w:w="4012" w:type="dxa"/>
          </w:tcPr>
          <w:p w:rsidR="0052087B" w:rsidRPr="00DE232F" w:rsidRDefault="0052087B" w:rsidP="00B50B7A">
            <w:pPr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привлеченные средства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34,9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46,0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28,0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39,7</w:t>
            </w:r>
          </w:p>
        </w:tc>
        <w:tc>
          <w:tcPr>
            <w:tcW w:w="1203" w:type="dxa"/>
          </w:tcPr>
          <w:p w:rsidR="0052087B" w:rsidRPr="00DE232F" w:rsidRDefault="0052087B">
            <w:pPr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27,8</w:t>
            </w:r>
          </w:p>
        </w:tc>
      </w:tr>
      <w:tr w:rsidR="0052087B" w:rsidRPr="00DE232F" w:rsidTr="003D4ABA">
        <w:trPr>
          <w:cnfStyle w:val="000000010000"/>
          <w:trHeight w:val="73"/>
        </w:trPr>
        <w:tc>
          <w:tcPr>
            <w:cnfStyle w:val="001000000000"/>
            <w:tcW w:w="4012" w:type="dxa"/>
          </w:tcPr>
          <w:p w:rsidR="0052087B" w:rsidRPr="00DE232F" w:rsidRDefault="0052087B" w:rsidP="00B50B7A">
            <w:pPr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203" w:type="dxa"/>
          </w:tcPr>
          <w:p w:rsidR="0052087B" w:rsidRPr="00DE232F" w:rsidRDefault="0052087B">
            <w:pPr>
              <w:cnfStyle w:val="000000010000"/>
              <w:rPr>
                <w:rFonts w:ascii="Arial" w:hAnsi="Arial" w:cs="Arial"/>
              </w:rPr>
            </w:pPr>
          </w:p>
        </w:tc>
      </w:tr>
      <w:tr w:rsidR="0052087B" w:rsidRPr="00DE232F" w:rsidTr="003D4ABA">
        <w:trPr>
          <w:cnfStyle w:val="000000100000"/>
          <w:trHeight w:val="73"/>
        </w:trPr>
        <w:tc>
          <w:tcPr>
            <w:cnfStyle w:val="001000000000"/>
            <w:tcW w:w="4012" w:type="dxa"/>
          </w:tcPr>
          <w:p w:rsidR="0052087B" w:rsidRPr="00DE232F" w:rsidRDefault="0052087B" w:rsidP="00B50B7A">
            <w:pPr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кредиты банков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7,8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4,2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1,4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1,5</w:t>
            </w:r>
          </w:p>
        </w:tc>
        <w:tc>
          <w:tcPr>
            <w:tcW w:w="1203" w:type="dxa"/>
          </w:tcPr>
          <w:p w:rsidR="0052087B" w:rsidRPr="00DE232F" w:rsidRDefault="0052087B">
            <w:pPr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5,9</w:t>
            </w:r>
          </w:p>
        </w:tc>
      </w:tr>
      <w:tr w:rsidR="0052087B" w:rsidRPr="00DE232F" w:rsidTr="003D4ABA">
        <w:trPr>
          <w:cnfStyle w:val="000000010000"/>
          <w:trHeight w:val="286"/>
        </w:trPr>
        <w:tc>
          <w:tcPr>
            <w:cnfStyle w:val="001000000000"/>
            <w:tcW w:w="4012" w:type="dxa"/>
          </w:tcPr>
          <w:p w:rsidR="0052087B" w:rsidRPr="00DE232F" w:rsidRDefault="0052087B" w:rsidP="00B50B7A">
            <w:pPr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 xml:space="preserve">заемные средства других </w:t>
            </w:r>
            <w:r w:rsidRPr="00DE232F">
              <w:rPr>
                <w:rFonts w:ascii="Arial" w:hAnsi="Arial" w:cs="Arial"/>
                <w:color w:val="000000"/>
              </w:rPr>
              <w:br/>
              <w:t>организаций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0,1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1,1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0,2</w:t>
            </w:r>
          </w:p>
        </w:tc>
        <w:tc>
          <w:tcPr>
            <w:tcW w:w="1203" w:type="dxa"/>
          </w:tcPr>
          <w:p w:rsidR="0052087B" w:rsidRPr="00DE232F" w:rsidRDefault="0052087B">
            <w:pPr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0,4</w:t>
            </w:r>
          </w:p>
        </w:tc>
      </w:tr>
      <w:tr w:rsidR="0052087B" w:rsidRPr="00DE232F" w:rsidTr="003D4ABA">
        <w:trPr>
          <w:cnfStyle w:val="000000100000"/>
          <w:trHeight w:val="253"/>
        </w:trPr>
        <w:tc>
          <w:tcPr>
            <w:cnfStyle w:val="001000000000"/>
            <w:tcW w:w="4012" w:type="dxa"/>
          </w:tcPr>
          <w:p w:rsidR="0052087B" w:rsidRPr="00DE232F" w:rsidRDefault="0052087B" w:rsidP="00B50B7A">
            <w:pPr>
              <w:tabs>
                <w:tab w:val="left" w:pos="494"/>
              </w:tabs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 xml:space="preserve">бюджетные средства 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16,0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22,7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13,5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26,5</w:t>
            </w:r>
          </w:p>
        </w:tc>
        <w:tc>
          <w:tcPr>
            <w:tcW w:w="1203" w:type="dxa"/>
          </w:tcPr>
          <w:p w:rsidR="0052087B" w:rsidRPr="00DE232F" w:rsidRDefault="0052087B">
            <w:pPr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17,4</w:t>
            </w:r>
          </w:p>
        </w:tc>
      </w:tr>
      <w:tr w:rsidR="0052087B" w:rsidRPr="00DE232F" w:rsidTr="003D4ABA">
        <w:trPr>
          <w:cnfStyle w:val="000000010000"/>
          <w:trHeight w:val="73"/>
        </w:trPr>
        <w:tc>
          <w:tcPr>
            <w:cnfStyle w:val="001000000000"/>
            <w:tcW w:w="4012" w:type="dxa"/>
          </w:tcPr>
          <w:p w:rsidR="0052087B" w:rsidRPr="00DE232F" w:rsidRDefault="0052087B" w:rsidP="00B50B7A">
            <w:pPr>
              <w:spacing w:before="40" w:line="259" w:lineRule="auto"/>
              <w:ind w:left="453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из них: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203" w:type="dxa"/>
          </w:tcPr>
          <w:p w:rsidR="0052087B" w:rsidRPr="00DE232F" w:rsidRDefault="0052087B">
            <w:pPr>
              <w:cnfStyle w:val="000000010000"/>
              <w:rPr>
                <w:rFonts w:ascii="Arial" w:hAnsi="Arial" w:cs="Arial"/>
              </w:rPr>
            </w:pPr>
          </w:p>
        </w:tc>
      </w:tr>
      <w:tr w:rsidR="0052087B" w:rsidRPr="00DE232F" w:rsidTr="003D4ABA">
        <w:trPr>
          <w:cnfStyle w:val="000000100000"/>
          <w:trHeight w:val="73"/>
        </w:trPr>
        <w:tc>
          <w:tcPr>
            <w:cnfStyle w:val="001000000000"/>
            <w:tcW w:w="4012" w:type="dxa"/>
          </w:tcPr>
          <w:p w:rsidR="0052087B" w:rsidRPr="00DE232F" w:rsidRDefault="0052087B" w:rsidP="00B50B7A">
            <w:pPr>
              <w:spacing w:before="40" w:line="259" w:lineRule="auto"/>
              <w:ind w:left="453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федерального бюджета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7,1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14,1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8,3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17,7</w:t>
            </w:r>
          </w:p>
        </w:tc>
        <w:tc>
          <w:tcPr>
            <w:tcW w:w="1203" w:type="dxa"/>
          </w:tcPr>
          <w:p w:rsidR="0052087B" w:rsidRPr="00DE232F" w:rsidRDefault="0052087B">
            <w:pPr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9,5</w:t>
            </w:r>
          </w:p>
        </w:tc>
      </w:tr>
      <w:tr w:rsidR="0052087B" w:rsidRPr="00DE232F" w:rsidTr="003D4ABA">
        <w:trPr>
          <w:cnfStyle w:val="000000010000"/>
          <w:trHeight w:val="286"/>
        </w:trPr>
        <w:tc>
          <w:tcPr>
            <w:cnfStyle w:val="001000000000"/>
            <w:tcW w:w="4012" w:type="dxa"/>
          </w:tcPr>
          <w:p w:rsidR="0052087B" w:rsidRPr="00DE232F" w:rsidRDefault="0052087B" w:rsidP="00B50B7A">
            <w:pPr>
              <w:tabs>
                <w:tab w:val="left" w:pos="494"/>
              </w:tabs>
              <w:spacing w:before="40" w:line="259" w:lineRule="auto"/>
              <w:ind w:left="453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 xml:space="preserve">бюджета субъекта </w:t>
            </w:r>
            <w:r w:rsidRPr="00DE232F">
              <w:rPr>
                <w:rFonts w:ascii="Arial" w:hAnsi="Arial" w:cs="Arial"/>
                <w:color w:val="000000"/>
              </w:rPr>
              <w:br/>
              <w:t>Российской Федерации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7,1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7,1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3,7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6,6</w:t>
            </w:r>
          </w:p>
        </w:tc>
        <w:tc>
          <w:tcPr>
            <w:tcW w:w="1203" w:type="dxa"/>
          </w:tcPr>
          <w:p w:rsidR="0052087B" w:rsidRPr="00DE232F" w:rsidRDefault="0052087B">
            <w:pPr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6,3</w:t>
            </w:r>
          </w:p>
        </w:tc>
      </w:tr>
      <w:tr w:rsidR="0052087B" w:rsidRPr="00DE232F" w:rsidTr="003D4ABA">
        <w:trPr>
          <w:cnfStyle w:val="000000100000"/>
          <w:trHeight w:val="286"/>
        </w:trPr>
        <w:tc>
          <w:tcPr>
            <w:cnfStyle w:val="001000000000"/>
            <w:tcW w:w="4012" w:type="dxa"/>
          </w:tcPr>
          <w:p w:rsidR="0052087B" w:rsidRPr="00DE232F" w:rsidRDefault="0052087B" w:rsidP="00B50B7A">
            <w:pPr>
              <w:tabs>
                <w:tab w:val="left" w:pos="494"/>
              </w:tabs>
              <w:spacing w:before="40" w:line="259" w:lineRule="auto"/>
              <w:ind w:left="453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местного бюджета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1,7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1,6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1,5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2,2</w:t>
            </w:r>
          </w:p>
        </w:tc>
        <w:tc>
          <w:tcPr>
            <w:tcW w:w="1203" w:type="dxa"/>
          </w:tcPr>
          <w:p w:rsidR="0052087B" w:rsidRPr="00DE232F" w:rsidRDefault="0052087B">
            <w:pPr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1,6</w:t>
            </w:r>
          </w:p>
        </w:tc>
      </w:tr>
      <w:tr w:rsidR="0052087B" w:rsidRPr="00DE232F" w:rsidTr="003D4ABA">
        <w:trPr>
          <w:cnfStyle w:val="000000010000"/>
          <w:trHeight w:val="286"/>
        </w:trPr>
        <w:tc>
          <w:tcPr>
            <w:cnfStyle w:val="001000000000"/>
            <w:tcW w:w="4012" w:type="dxa"/>
          </w:tcPr>
          <w:p w:rsidR="0052087B" w:rsidRPr="00DE232F" w:rsidRDefault="0052087B" w:rsidP="00B50B7A">
            <w:pPr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средства внебюджетных фондов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0,4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0,6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0,5</w:t>
            </w:r>
          </w:p>
        </w:tc>
        <w:tc>
          <w:tcPr>
            <w:tcW w:w="1203" w:type="dxa"/>
          </w:tcPr>
          <w:p w:rsidR="0052087B" w:rsidRPr="00DE232F" w:rsidRDefault="0052087B">
            <w:pPr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0,3</w:t>
            </w:r>
          </w:p>
        </w:tc>
      </w:tr>
      <w:tr w:rsidR="0052087B" w:rsidRPr="00DE232F" w:rsidTr="003D4ABA">
        <w:trPr>
          <w:cnfStyle w:val="000000100000"/>
          <w:trHeight w:val="73"/>
        </w:trPr>
        <w:tc>
          <w:tcPr>
            <w:cnfStyle w:val="001000000000"/>
            <w:tcW w:w="4012" w:type="dxa"/>
          </w:tcPr>
          <w:p w:rsidR="0052087B" w:rsidRPr="00DE232F" w:rsidRDefault="0052087B" w:rsidP="00B50B7A">
            <w:pPr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 xml:space="preserve">средства организаций и населения </w:t>
            </w:r>
            <w:r w:rsidRPr="00DE232F">
              <w:rPr>
                <w:rFonts w:ascii="Arial" w:hAnsi="Arial" w:cs="Arial"/>
                <w:color w:val="000000"/>
              </w:rPr>
              <w:br/>
              <w:t>на долевое строительство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3,9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1,2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х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х</w:t>
            </w:r>
          </w:p>
        </w:tc>
        <w:tc>
          <w:tcPr>
            <w:tcW w:w="1203" w:type="dxa"/>
          </w:tcPr>
          <w:p w:rsidR="0052087B" w:rsidRPr="00DE232F" w:rsidRDefault="0052087B">
            <w:pPr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х</w:t>
            </w:r>
          </w:p>
        </w:tc>
      </w:tr>
      <w:tr w:rsidR="0052087B" w:rsidRPr="00DE232F" w:rsidTr="003D4ABA">
        <w:trPr>
          <w:cnfStyle w:val="000000010000"/>
          <w:trHeight w:val="73"/>
        </w:trPr>
        <w:tc>
          <w:tcPr>
            <w:cnfStyle w:val="001000000000"/>
            <w:tcW w:w="4012" w:type="dxa"/>
          </w:tcPr>
          <w:p w:rsidR="0052087B" w:rsidRPr="00DE232F" w:rsidRDefault="0052087B" w:rsidP="00B50B7A">
            <w:pPr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прочие</w:t>
            </w:r>
            <w:proofErr w:type="gramStart"/>
            <w:r w:rsidRPr="00DE232F">
              <w:rPr>
                <w:rFonts w:ascii="Arial" w:hAnsi="Arial" w:cs="Arial"/>
                <w:color w:val="000000"/>
                <w:vertAlign w:val="superscript"/>
              </w:rPr>
              <w:t>4</w:t>
            </w:r>
            <w:proofErr w:type="gramEnd"/>
            <w:r w:rsidRPr="00DE232F">
              <w:rPr>
                <w:rFonts w:ascii="Arial" w:hAnsi="Arial" w:cs="Arial"/>
                <w:color w:val="000000"/>
                <w:vertAlign w:val="superscript"/>
              </w:rPr>
              <w:t>)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6,7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16,5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11,5</w:t>
            </w:r>
          </w:p>
        </w:tc>
        <w:tc>
          <w:tcPr>
            <w:tcW w:w="1203" w:type="dxa"/>
          </w:tcPr>
          <w:p w:rsidR="0052087B" w:rsidRPr="00DE232F" w:rsidRDefault="0052087B" w:rsidP="00B50B7A">
            <w:pPr>
              <w:spacing w:before="40" w:line="259" w:lineRule="auto"/>
              <w:ind w:right="75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11,0</w:t>
            </w:r>
          </w:p>
        </w:tc>
        <w:tc>
          <w:tcPr>
            <w:tcW w:w="1203" w:type="dxa"/>
          </w:tcPr>
          <w:p w:rsidR="0052087B" w:rsidRPr="00DE232F" w:rsidRDefault="0052087B">
            <w:pPr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3,8</w:t>
            </w:r>
          </w:p>
        </w:tc>
      </w:tr>
    </w:tbl>
    <w:p w:rsidR="008E1A8C" w:rsidRPr="001409C6" w:rsidRDefault="00406ED5" w:rsidP="00941481">
      <w:pPr>
        <w:tabs>
          <w:tab w:val="left" w:pos="-142"/>
          <w:tab w:val="left" w:pos="70"/>
        </w:tabs>
        <w:spacing w:before="40"/>
        <w:ind w:left="-113" w:right="-272"/>
        <w:jc w:val="both"/>
        <w:rPr>
          <w:rFonts w:ascii="Arial" w:hAnsi="Arial" w:cs="Arial"/>
          <w:color w:val="000000"/>
          <w:sz w:val="16"/>
          <w:szCs w:val="16"/>
        </w:rPr>
      </w:pPr>
      <w:r w:rsidRPr="001409C6">
        <w:rPr>
          <w:rFonts w:ascii="Arial" w:hAnsi="Arial" w:cs="Arial"/>
          <w:color w:val="000000"/>
          <w:sz w:val="16"/>
          <w:szCs w:val="16"/>
          <w:vertAlign w:val="superscript"/>
        </w:rPr>
        <w:t xml:space="preserve"> </w:t>
      </w:r>
      <w:r w:rsidR="008E1A8C" w:rsidRPr="001409C6">
        <w:rPr>
          <w:rFonts w:ascii="Arial" w:hAnsi="Arial" w:cs="Arial"/>
          <w:color w:val="000000"/>
          <w:sz w:val="16"/>
          <w:szCs w:val="16"/>
          <w:vertAlign w:val="superscript"/>
        </w:rPr>
        <w:t xml:space="preserve">1) </w:t>
      </w:r>
      <w:r w:rsidR="008E1A8C" w:rsidRPr="001409C6">
        <w:rPr>
          <w:rFonts w:ascii="Arial" w:hAnsi="Arial" w:cs="Arial"/>
          <w:color w:val="000000"/>
          <w:sz w:val="16"/>
          <w:szCs w:val="16"/>
        </w:rPr>
        <w:t xml:space="preserve">Без субъектов малого предпринимательства и объема инвестиций, не наблюдаемых прямыми статистическими методами. </w:t>
      </w:r>
    </w:p>
    <w:p w:rsidR="008E1A8C" w:rsidRPr="00830D6C" w:rsidRDefault="00406ED5" w:rsidP="00941481">
      <w:pPr>
        <w:tabs>
          <w:tab w:val="left" w:pos="70"/>
        </w:tabs>
        <w:spacing w:before="40"/>
        <w:ind w:left="-113" w:right="-272"/>
        <w:jc w:val="both"/>
        <w:rPr>
          <w:rFonts w:ascii="Arial" w:hAnsi="Arial" w:cs="Arial"/>
          <w:color w:val="000000"/>
          <w:sz w:val="16"/>
          <w:szCs w:val="16"/>
        </w:rPr>
      </w:pPr>
      <w:r w:rsidRPr="001409C6">
        <w:rPr>
          <w:rFonts w:ascii="Arial" w:hAnsi="Arial" w:cs="Arial"/>
          <w:color w:val="000000"/>
          <w:sz w:val="16"/>
          <w:szCs w:val="16"/>
          <w:vertAlign w:val="superscript"/>
        </w:rPr>
        <w:t xml:space="preserve"> </w:t>
      </w:r>
      <w:r w:rsidR="008E1A8C" w:rsidRPr="00830D6C">
        <w:rPr>
          <w:rFonts w:ascii="Arial" w:hAnsi="Arial" w:cs="Arial"/>
          <w:color w:val="000000"/>
          <w:sz w:val="16"/>
          <w:szCs w:val="16"/>
          <w:vertAlign w:val="superscript"/>
        </w:rPr>
        <w:t>2)</w:t>
      </w:r>
      <w:r w:rsidR="00941481" w:rsidRPr="00830D6C">
        <w:rPr>
          <w:rFonts w:ascii="Arial" w:hAnsi="Arial" w:cs="Arial"/>
          <w:color w:val="000000"/>
          <w:sz w:val="16"/>
          <w:szCs w:val="16"/>
          <w:vertAlign w:val="superscript"/>
        </w:rPr>
        <w:t xml:space="preserve"> </w:t>
      </w:r>
      <w:r w:rsidR="008E1A8C" w:rsidRPr="00830D6C">
        <w:rPr>
          <w:rFonts w:ascii="Arial" w:hAnsi="Arial" w:cs="Arial"/>
          <w:color w:val="000000"/>
          <w:sz w:val="16"/>
          <w:szCs w:val="16"/>
        </w:rPr>
        <w:t>Предварительные данные.</w:t>
      </w:r>
    </w:p>
    <w:p w:rsidR="008E1A8C" w:rsidRPr="001409C6" w:rsidRDefault="008E1A8C" w:rsidP="00941481">
      <w:pPr>
        <w:tabs>
          <w:tab w:val="left" w:pos="84"/>
        </w:tabs>
        <w:spacing w:before="40"/>
        <w:ind w:left="-98" w:right="-272"/>
        <w:jc w:val="both"/>
        <w:rPr>
          <w:rFonts w:ascii="Arial" w:hAnsi="Arial" w:cs="Arial"/>
          <w:sz w:val="16"/>
          <w:szCs w:val="16"/>
        </w:rPr>
      </w:pPr>
      <w:r w:rsidRPr="00830D6C">
        <w:rPr>
          <w:rFonts w:ascii="Arial" w:hAnsi="Arial" w:cs="Arial"/>
          <w:sz w:val="16"/>
          <w:szCs w:val="16"/>
          <w:vertAlign w:val="superscript"/>
        </w:rPr>
        <w:t>3)</w:t>
      </w:r>
      <w:r w:rsidR="00941481" w:rsidRPr="00830D6C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830D6C">
        <w:rPr>
          <w:rFonts w:ascii="Arial" w:hAnsi="Arial" w:cs="Arial"/>
          <w:sz w:val="16"/>
          <w:szCs w:val="16"/>
        </w:rPr>
        <w:t>Здесь и далее в таблице знак</w:t>
      </w:r>
      <w:proofErr w:type="gramStart"/>
      <w:r w:rsidRPr="00830D6C">
        <w:rPr>
          <w:rFonts w:ascii="Arial" w:hAnsi="Arial" w:cs="Arial"/>
          <w:sz w:val="16"/>
          <w:szCs w:val="16"/>
        </w:rPr>
        <w:t xml:space="preserve"> (…) – </w:t>
      </w:r>
      <w:proofErr w:type="gramEnd"/>
      <w:r w:rsidRPr="00830D6C">
        <w:rPr>
          <w:rFonts w:ascii="Arial" w:hAnsi="Arial" w:cs="Arial"/>
          <w:sz w:val="16"/>
          <w:szCs w:val="16"/>
        </w:rPr>
        <w:t>данные не публикуются в целях обеспечения конфиденциальности</w:t>
      </w:r>
      <w:r w:rsidR="00941481" w:rsidRPr="00830D6C">
        <w:rPr>
          <w:rFonts w:ascii="Arial" w:hAnsi="Arial" w:cs="Arial"/>
          <w:sz w:val="16"/>
          <w:szCs w:val="16"/>
        </w:rPr>
        <w:t xml:space="preserve"> </w:t>
      </w:r>
      <w:r w:rsidRPr="00830D6C">
        <w:rPr>
          <w:rFonts w:ascii="Arial" w:hAnsi="Arial" w:cs="Arial"/>
          <w:sz w:val="16"/>
          <w:szCs w:val="16"/>
        </w:rPr>
        <w:t>первичных статистических данных, полученных от организаций, в соответствии с Федеральным законом от 29 ноября 2007 г. № 282-ФЗ «Об официальном статистическом учете и системе государственной статистики в Российской Федерации» (ст.4 п.5; ст.9 п.1).</w:t>
      </w:r>
    </w:p>
    <w:p w:rsidR="008E1A8C" w:rsidRDefault="008E1A8C" w:rsidP="00941481">
      <w:pPr>
        <w:tabs>
          <w:tab w:val="left" w:pos="84"/>
        </w:tabs>
        <w:spacing w:before="40"/>
        <w:ind w:left="-98" w:right="-273"/>
        <w:jc w:val="both"/>
        <w:rPr>
          <w:rFonts w:ascii="Arial" w:hAnsi="Arial" w:cs="Arial"/>
          <w:sz w:val="16"/>
          <w:szCs w:val="16"/>
        </w:rPr>
      </w:pPr>
      <w:r w:rsidRPr="001409C6">
        <w:rPr>
          <w:rFonts w:ascii="Arial" w:hAnsi="Arial" w:cs="Arial"/>
          <w:sz w:val="16"/>
          <w:szCs w:val="16"/>
          <w:vertAlign w:val="superscript"/>
        </w:rPr>
        <w:t>4)</w:t>
      </w:r>
      <w:r w:rsidRPr="001409C6">
        <w:rPr>
          <w:rFonts w:ascii="Arial" w:hAnsi="Arial" w:cs="Arial"/>
          <w:sz w:val="16"/>
          <w:szCs w:val="16"/>
        </w:rPr>
        <w:t xml:space="preserve"> С 2021 г. – с учетом средств организаций и населения, привлеченных для долевого строительства.</w:t>
      </w:r>
    </w:p>
    <w:p w:rsidR="00941481" w:rsidRPr="001409C6" w:rsidRDefault="00941481" w:rsidP="00941481">
      <w:pPr>
        <w:spacing w:after="200" w:line="276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:rsidR="008E1A8C" w:rsidRPr="00DE232F" w:rsidRDefault="008E1A8C" w:rsidP="001615FC">
      <w:pPr>
        <w:pStyle w:val="3"/>
        <w:keepNext w:val="0"/>
        <w:tabs>
          <w:tab w:val="left" w:pos="142"/>
        </w:tabs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bookmarkStart w:id="20" w:name="_Toc63953522"/>
      <w:r w:rsidRPr="00DE232F">
        <w:rPr>
          <w:rFonts w:ascii="Arial" w:hAnsi="Arial" w:cs="Arial"/>
          <w:color w:val="363194"/>
          <w:szCs w:val="24"/>
        </w:rPr>
        <w:lastRenderedPageBreak/>
        <w:t>12.6. Инвестиции в основной капитал по видам экономической деятельности</w:t>
      </w:r>
      <w:proofErr w:type="gramStart"/>
      <w:r w:rsidRPr="00DE232F">
        <w:rPr>
          <w:rFonts w:ascii="Arial" w:hAnsi="Arial" w:cs="Arial"/>
          <w:color w:val="363194"/>
          <w:szCs w:val="24"/>
          <w:vertAlign w:val="superscript"/>
        </w:rPr>
        <w:t>1</w:t>
      </w:r>
      <w:proofErr w:type="gramEnd"/>
      <w:r w:rsidRPr="00DE232F">
        <w:rPr>
          <w:rFonts w:ascii="Arial" w:hAnsi="Arial" w:cs="Arial"/>
          <w:color w:val="363194"/>
          <w:szCs w:val="24"/>
          <w:vertAlign w:val="superscript"/>
        </w:rPr>
        <w:t>)</w:t>
      </w:r>
      <w:bookmarkEnd w:id="20"/>
    </w:p>
    <w:p w:rsidR="008E1A8C" w:rsidRPr="00DE232F" w:rsidRDefault="008E1A8C" w:rsidP="001615FC">
      <w:pPr>
        <w:pStyle w:val="af"/>
        <w:keepLines/>
        <w:widowControl w:val="0"/>
        <w:spacing w:before="0" w:line="259" w:lineRule="auto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DE232F">
        <w:rPr>
          <w:rFonts w:ascii="Arial" w:hAnsi="Arial" w:cs="Arial"/>
          <w:snapToGrid w:val="0"/>
          <w:color w:val="363194"/>
          <w:sz w:val="24"/>
          <w:szCs w:val="24"/>
        </w:rPr>
        <w:t>(в фактически действовавших ценах)</w:t>
      </w:r>
    </w:p>
    <w:p w:rsidR="008E1A8C" w:rsidRPr="00DE232F" w:rsidRDefault="008E1A8C" w:rsidP="008E1A8C">
      <w:pPr>
        <w:pStyle w:val="aff4"/>
        <w:spacing w:before="0" w:beforeAutospacing="0" w:after="0" w:afterAutospacing="0"/>
        <w:jc w:val="center"/>
        <w:rPr>
          <w:rStyle w:val="30"/>
          <w:rFonts w:ascii="Arial" w:eastAsiaTheme="minorEastAsia" w:hAnsi="Arial" w:cs="Arial"/>
          <w:i/>
          <w:color w:val="003296"/>
          <w:sz w:val="16"/>
          <w:szCs w:val="16"/>
        </w:rPr>
      </w:pPr>
    </w:p>
    <w:tbl>
      <w:tblPr>
        <w:tblStyle w:val="-5"/>
        <w:tblW w:w="5135" w:type="pct"/>
        <w:jc w:val="center"/>
        <w:tblLayout w:type="fixed"/>
        <w:tblLook w:val="0020"/>
      </w:tblPr>
      <w:tblGrid>
        <w:gridCol w:w="987"/>
        <w:gridCol w:w="3345"/>
        <w:gridCol w:w="1154"/>
        <w:gridCol w:w="1154"/>
        <w:gridCol w:w="1154"/>
        <w:gridCol w:w="1154"/>
        <w:gridCol w:w="1172"/>
      </w:tblGrid>
      <w:tr w:rsidR="00C9491D" w:rsidRPr="00DE232F" w:rsidTr="004E0619">
        <w:trPr>
          <w:cnfStyle w:val="100000000000"/>
          <w:trHeight w:val="360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3D4ABA">
            <w:pPr>
              <w:widowControl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570" w:type="pct"/>
          </w:tcPr>
          <w:p w:rsidR="00C9491D" w:rsidRPr="00DE232F" w:rsidRDefault="00C9491D" w:rsidP="003D4ABA">
            <w:pPr>
              <w:widowControl w:val="0"/>
              <w:rPr>
                <w:rFonts w:ascii="Arial" w:hAnsi="Arial" w:cs="Arial"/>
                <w:bCs w:val="0"/>
              </w:rPr>
            </w:pPr>
            <w:r w:rsidRPr="00DE232F">
              <w:rPr>
                <w:rFonts w:ascii="Arial" w:hAnsi="Arial" w:cs="Arial"/>
              </w:rPr>
              <w:t>2019</w:t>
            </w:r>
          </w:p>
        </w:tc>
        <w:tc>
          <w:tcPr>
            <w:tcW w:w="570" w:type="pct"/>
          </w:tcPr>
          <w:p w:rsidR="00C9491D" w:rsidRPr="00DE232F" w:rsidRDefault="00C9491D" w:rsidP="003D4ABA">
            <w:pPr>
              <w:widowControl w:val="0"/>
              <w:rPr>
                <w:rFonts w:ascii="Arial" w:hAnsi="Arial" w:cs="Arial"/>
                <w:bCs w:val="0"/>
              </w:rPr>
            </w:pPr>
            <w:r w:rsidRPr="00DE232F">
              <w:rPr>
                <w:rFonts w:ascii="Arial" w:hAnsi="Arial" w:cs="Arial"/>
                <w:bCs w:val="0"/>
              </w:rPr>
              <w:t>2020</w:t>
            </w:r>
          </w:p>
        </w:tc>
        <w:tc>
          <w:tcPr>
            <w:tcW w:w="570" w:type="pct"/>
          </w:tcPr>
          <w:p w:rsidR="00C9491D" w:rsidRPr="00DE232F" w:rsidRDefault="00C9491D" w:rsidP="003D4ABA">
            <w:pPr>
              <w:widowControl w:val="0"/>
              <w:rPr>
                <w:rFonts w:ascii="Arial" w:hAnsi="Arial" w:cs="Arial"/>
                <w:bCs w:val="0"/>
              </w:rPr>
            </w:pPr>
            <w:r w:rsidRPr="00DE232F">
              <w:rPr>
                <w:rFonts w:ascii="Arial" w:hAnsi="Arial" w:cs="Arial"/>
                <w:bCs w:val="0"/>
              </w:rPr>
              <w:t>2021</w:t>
            </w:r>
          </w:p>
        </w:tc>
        <w:tc>
          <w:tcPr>
            <w:tcW w:w="570" w:type="pct"/>
          </w:tcPr>
          <w:p w:rsidR="00C9491D" w:rsidRPr="00DE232F" w:rsidRDefault="00C9491D" w:rsidP="003D4ABA">
            <w:pPr>
              <w:widowControl w:val="0"/>
              <w:rPr>
                <w:rFonts w:ascii="Arial" w:hAnsi="Arial" w:cs="Arial"/>
                <w:bCs w:val="0"/>
              </w:rPr>
            </w:pPr>
            <w:r w:rsidRPr="00DE232F">
              <w:rPr>
                <w:rFonts w:ascii="Arial" w:hAnsi="Arial" w:cs="Arial"/>
                <w:bCs w:val="0"/>
              </w:rPr>
              <w:t>2022</w:t>
            </w:r>
          </w:p>
        </w:tc>
        <w:tc>
          <w:tcPr>
            <w:tcW w:w="578" w:type="pct"/>
          </w:tcPr>
          <w:p w:rsidR="00C9491D" w:rsidRPr="00DE232F" w:rsidRDefault="00C9491D" w:rsidP="00C9491D">
            <w:pPr>
              <w:widowControl w:val="0"/>
              <w:rPr>
                <w:rFonts w:ascii="Arial" w:hAnsi="Arial" w:cs="Arial"/>
                <w:bCs w:val="0"/>
              </w:rPr>
            </w:pPr>
            <w:r w:rsidRPr="00DE232F">
              <w:rPr>
                <w:rFonts w:ascii="Arial" w:hAnsi="Arial" w:cs="Arial"/>
                <w:bCs w:val="0"/>
              </w:rPr>
              <w:t>2023</w:t>
            </w:r>
            <w:r w:rsidRPr="00DE232F">
              <w:rPr>
                <w:rFonts w:ascii="Arial" w:hAnsi="Arial" w:cs="Arial"/>
                <w:bCs w:val="0"/>
                <w:vertAlign w:val="superscript"/>
              </w:rPr>
              <w:t>2)</w:t>
            </w:r>
          </w:p>
        </w:tc>
      </w:tr>
      <w:tr w:rsidR="008E1A8C" w:rsidRPr="00DE232F" w:rsidTr="003D4ABA">
        <w:trPr>
          <w:cnfStyle w:val="000000100000"/>
          <w:jc w:val="center"/>
        </w:trPr>
        <w:tc>
          <w:tcPr>
            <w:tcW w:w="488" w:type="pct"/>
          </w:tcPr>
          <w:p w:rsidR="008E1A8C" w:rsidRPr="00DE232F" w:rsidRDefault="008E1A8C" w:rsidP="006E23AE">
            <w:pPr>
              <w:widowControl w:val="0"/>
              <w:spacing w:before="100" w:after="100" w:line="259" w:lineRule="auto"/>
              <w:ind w:right="-28"/>
              <w:jc w:val="center"/>
              <w:rPr>
                <w:rFonts w:ascii="Arial" w:hAnsi="Arial" w:cs="Arial"/>
                <w:b/>
                <w:spacing w:val="-4"/>
              </w:rPr>
            </w:pPr>
          </w:p>
        </w:tc>
        <w:tc>
          <w:tcPr>
            <w:tcW w:w="4512" w:type="pct"/>
            <w:gridSpan w:val="6"/>
          </w:tcPr>
          <w:p w:rsidR="008E1A8C" w:rsidRPr="00DE232F" w:rsidRDefault="008E1A8C" w:rsidP="006E23AE">
            <w:pPr>
              <w:widowControl w:val="0"/>
              <w:spacing w:before="100" w:after="100" w:line="259" w:lineRule="auto"/>
              <w:ind w:right="-28"/>
              <w:jc w:val="center"/>
              <w:rPr>
                <w:rFonts w:ascii="Arial" w:hAnsi="Arial" w:cs="Arial"/>
                <w:b/>
                <w:spacing w:val="-4"/>
              </w:rPr>
            </w:pPr>
            <w:r w:rsidRPr="00DE232F">
              <w:rPr>
                <w:rFonts w:ascii="Arial" w:hAnsi="Arial" w:cs="Arial"/>
                <w:b/>
                <w:spacing w:val="-4"/>
              </w:rPr>
              <w:t>Миллионов рублей</w:t>
            </w:r>
          </w:p>
        </w:tc>
      </w:tr>
      <w:tr w:rsidR="00C9491D" w:rsidRPr="00DE232F" w:rsidTr="004E0619">
        <w:trPr>
          <w:cnfStyle w:val="000000010000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113" w:right="-108" w:hanging="113"/>
              <w:jc w:val="left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  <w:color w:val="000000"/>
                <w:spacing w:val="-4"/>
              </w:rPr>
              <w:t>Всего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25859,5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27672,5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40980,7</w:t>
            </w:r>
          </w:p>
        </w:tc>
        <w:tc>
          <w:tcPr>
            <w:tcW w:w="570" w:type="pct"/>
          </w:tcPr>
          <w:p w:rsidR="00C9491D" w:rsidRPr="00DE232F" w:rsidRDefault="007166EE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41781,8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50894,4</w:t>
            </w:r>
          </w:p>
        </w:tc>
      </w:tr>
      <w:tr w:rsidR="00C9491D" w:rsidRPr="00DE232F" w:rsidTr="004E0619">
        <w:trPr>
          <w:cnfStyle w:val="000000100000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в том числе по видам экономической деятельности: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78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</w:tr>
      <w:tr w:rsidR="00C9491D" w:rsidRPr="00DE232F" w:rsidTr="004E0619">
        <w:trPr>
          <w:cnfStyle w:val="000000010000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176,0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368,1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189,7</w:t>
            </w:r>
          </w:p>
        </w:tc>
        <w:tc>
          <w:tcPr>
            <w:tcW w:w="570" w:type="pct"/>
          </w:tcPr>
          <w:p w:rsidR="00C9491D" w:rsidRPr="00DE232F" w:rsidRDefault="00C27350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407,2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309,9</w:t>
            </w:r>
          </w:p>
        </w:tc>
      </w:tr>
      <w:tr w:rsidR="00C9491D" w:rsidRPr="00DE232F" w:rsidTr="004E0619">
        <w:trPr>
          <w:cnfStyle w:val="000000100000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>добыча полезных ископаемых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9926,6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4058,9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6930,8</w:t>
            </w:r>
          </w:p>
        </w:tc>
        <w:tc>
          <w:tcPr>
            <w:tcW w:w="570" w:type="pct"/>
          </w:tcPr>
          <w:p w:rsidR="00C9491D" w:rsidRPr="00DE232F" w:rsidRDefault="00C27350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7833,6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13954,3</w:t>
            </w:r>
          </w:p>
        </w:tc>
      </w:tr>
      <w:tr w:rsidR="00C9491D" w:rsidRPr="00DE232F" w:rsidTr="004E0619">
        <w:trPr>
          <w:cnfStyle w:val="000000010000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78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</w:tr>
      <w:tr w:rsidR="00C9491D" w:rsidRPr="00DE232F" w:rsidTr="004E0619">
        <w:trPr>
          <w:cnfStyle w:val="000000100000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добыча угля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9243,9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3548,0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  <w:r w:rsidRPr="00DE232F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570" w:type="pct"/>
          </w:tcPr>
          <w:p w:rsidR="00C9491D" w:rsidRPr="00DE232F" w:rsidRDefault="00C27350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7579,8</w:t>
            </w:r>
          </w:p>
        </w:tc>
      </w:tr>
      <w:tr w:rsidR="00C9491D" w:rsidRPr="00DE232F" w:rsidTr="004E0619">
        <w:trPr>
          <w:cnfStyle w:val="000000010000"/>
          <w:trHeight w:val="188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добыча металлических руд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474,5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918,2</w:t>
            </w:r>
          </w:p>
        </w:tc>
        <w:tc>
          <w:tcPr>
            <w:tcW w:w="570" w:type="pct"/>
          </w:tcPr>
          <w:p w:rsidR="00C9491D" w:rsidRPr="00DE232F" w:rsidRDefault="00C27350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1880,7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6293,3</w:t>
            </w:r>
          </w:p>
        </w:tc>
      </w:tr>
      <w:tr w:rsidR="00C9491D" w:rsidRPr="00DE232F" w:rsidTr="004E0619">
        <w:trPr>
          <w:cnfStyle w:val="000000100000"/>
          <w:trHeight w:val="164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добыча прочих полезных ископаемых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36,4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C27350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81,2</w:t>
            </w:r>
          </w:p>
        </w:tc>
      </w:tr>
      <w:tr w:rsidR="00C9491D" w:rsidRPr="00DE232F" w:rsidTr="004E0619">
        <w:trPr>
          <w:cnfStyle w:val="000000010000"/>
          <w:trHeight w:val="87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  <w:spacing w:val="-4"/>
              </w:rPr>
            </w:pPr>
            <w:r w:rsidRPr="00DE232F">
              <w:rPr>
                <w:rFonts w:ascii="Arial" w:hAnsi="Arial" w:cs="Arial"/>
                <w:bCs/>
                <w:color w:val="000000"/>
                <w:spacing w:val="-4"/>
              </w:rPr>
              <w:t>обрабатывающие производства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2666,6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2898,2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7822,8</w:t>
            </w:r>
          </w:p>
        </w:tc>
        <w:tc>
          <w:tcPr>
            <w:tcW w:w="570" w:type="pct"/>
          </w:tcPr>
          <w:p w:rsidR="00C9491D" w:rsidRPr="00DE232F" w:rsidRDefault="00C27350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7374,5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6238,5</w:t>
            </w:r>
          </w:p>
        </w:tc>
      </w:tr>
      <w:tr w:rsidR="00C9491D" w:rsidRPr="00DE232F" w:rsidTr="004E0619">
        <w:trPr>
          <w:cnfStyle w:val="000000100000"/>
          <w:trHeight w:val="87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78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</w:tr>
      <w:tr w:rsidR="00C9491D" w:rsidRPr="00DE232F" w:rsidTr="004E0619">
        <w:trPr>
          <w:cnfStyle w:val="000000010000"/>
          <w:trHeight w:val="87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производство пищевых продуктов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52,6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C27350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185,6</w:t>
            </w:r>
          </w:p>
        </w:tc>
      </w:tr>
      <w:tr w:rsidR="00C9491D" w:rsidRPr="00DE232F" w:rsidTr="004E0619">
        <w:trPr>
          <w:cnfStyle w:val="000000100000"/>
          <w:trHeight w:val="87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производство напитков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C27350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122,4</w:t>
            </w:r>
          </w:p>
        </w:tc>
      </w:tr>
      <w:tr w:rsidR="00C9491D" w:rsidRPr="00DE232F" w:rsidTr="004E0619">
        <w:trPr>
          <w:cnfStyle w:val="000000010000"/>
          <w:trHeight w:val="87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производство химических веществ и химических продуктов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C27350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</w:tr>
      <w:tr w:rsidR="00C9491D" w:rsidRPr="00DE232F" w:rsidTr="004E0619">
        <w:trPr>
          <w:cnfStyle w:val="000000100000"/>
          <w:trHeight w:val="87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производство прочей неметаллической минеральной продукции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07298B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578" w:type="pct"/>
          </w:tcPr>
          <w:p w:rsidR="00C9491D" w:rsidRPr="00DE232F" w:rsidRDefault="0007298B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C9491D" w:rsidRPr="00DE232F" w:rsidTr="004E0619">
        <w:trPr>
          <w:cnfStyle w:val="000000010000"/>
          <w:trHeight w:val="87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производство металлургическое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2161,0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2357,4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822BBC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6367,0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5526,5</w:t>
            </w:r>
          </w:p>
        </w:tc>
      </w:tr>
      <w:tr w:rsidR="00C9491D" w:rsidRPr="00DE232F" w:rsidTr="004E0619">
        <w:trPr>
          <w:cnfStyle w:val="000000100000"/>
          <w:trHeight w:val="87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570" w:type="pct"/>
          </w:tcPr>
          <w:p w:rsidR="00C9491D" w:rsidRPr="00DE232F" w:rsidRDefault="00C27350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-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-</w:t>
            </w:r>
          </w:p>
        </w:tc>
      </w:tr>
      <w:tr w:rsidR="00C9491D" w:rsidRPr="00DE232F" w:rsidTr="004E0619">
        <w:trPr>
          <w:cnfStyle w:val="000000010000"/>
          <w:trHeight w:val="87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C27350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</w:tr>
      <w:tr w:rsidR="00C9491D" w:rsidRPr="00DE232F" w:rsidTr="004E0619">
        <w:trPr>
          <w:cnfStyle w:val="000000100000"/>
          <w:trHeight w:val="87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производство прочих транспортных средств и оборудования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19,9</w:t>
            </w:r>
          </w:p>
        </w:tc>
        <w:tc>
          <w:tcPr>
            <w:tcW w:w="570" w:type="pct"/>
          </w:tcPr>
          <w:p w:rsidR="00C9491D" w:rsidRPr="00DE232F" w:rsidRDefault="00C27350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</w:tr>
      <w:tr w:rsidR="00C9491D" w:rsidRPr="00DE232F" w:rsidTr="004E0619">
        <w:trPr>
          <w:cnfStyle w:val="000000010000"/>
          <w:trHeight w:val="70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ремонт и монтаж машин и оборудования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194,4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140,5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112,7</w:t>
            </w:r>
          </w:p>
        </w:tc>
        <w:tc>
          <w:tcPr>
            <w:tcW w:w="570" w:type="pct"/>
          </w:tcPr>
          <w:p w:rsidR="00C9491D" w:rsidRPr="00DE232F" w:rsidRDefault="00C27350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168,0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</w:tr>
      <w:tr w:rsidR="00C9491D" w:rsidRPr="00DE232F" w:rsidTr="004E0619">
        <w:trPr>
          <w:cnfStyle w:val="000000100000"/>
          <w:trHeight w:val="87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2360,1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6631,6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10884,1</w:t>
            </w:r>
          </w:p>
        </w:tc>
        <w:tc>
          <w:tcPr>
            <w:tcW w:w="570" w:type="pct"/>
          </w:tcPr>
          <w:p w:rsidR="00C9491D" w:rsidRPr="00DE232F" w:rsidRDefault="00C27350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4821,5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3951,6</w:t>
            </w:r>
          </w:p>
        </w:tc>
      </w:tr>
      <w:tr w:rsidR="00C9491D" w:rsidRPr="00DE232F" w:rsidTr="004E0619">
        <w:trPr>
          <w:cnfStyle w:val="000000010000"/>
          <w:trHeight w:val="87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  <w:spacing w:val="-4"/>
              </w:rPr>
              <w:t xml:space="preserve">водоснабжение; водоотведение, </w:t>
            </w:r>
            <w:r w:rsidRPr="00DE232F">
              <w:rPr>
                <w:rFonts w:ascii="Arial" w:hAnsi="Arial" w:cs="Arial"/>
                <w:bCs/>
                <w:color w:val="000000"/>
              </w:rPr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181,4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450,6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154,9</w:t>
            </w:r>
          </w:p>
        </w:tc>
        <w:tc>
          <w:tcPr>
            <w:tcW w:w="570" w:type="pct"/>
          </w:tcPr>
          <w:p w:rsidR="00C9491D" w:rsidRPr="00DE232F" w:rsidRDefault="00C27350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733,9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788,0</w:t>
            </w:r>
          </w:p>
        </w:tc>
      </w:tr>
      <w:tr w:rsidR="00C9491D" w:rsidRPr="00DE232F" w:rsidTr="004E0619">
        <w:trPr>
          <w:cnfStyle w:val="000000100000"/>
          <w:trHeight w:val="87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>строительство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387,4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375,5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366,7</w:t>
            </w:r>
          </w:p>
        </w:tc>
        <w:tc>
          <w:tcPr>
            <w:tcW w:w="570" w:type="pct"/>
          </w:tcPr>
          <w:p w:rsidR="00C9491D" w:rsidRPr="00DE232F" w:rsidRDefault="00C27350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615,2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1651,2</w:t>
            </w:r>
          </w:p>
        </w:tc>
      </w:tr>
      <w:tr w:rsidR="00C9491D" w:rsidRPr="00DE232F" w:rsidTr="004E0619">
        <w:trPr>
          <w:cnfStyle w:val="000000010000"/>
          <w:trHeight w:val="87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  <w:spacing w:val="-4"/>
              </w:rPr>
              <w:t xml:space="preserve">торговля оптовая и розничная; </w:t>
            </w:r>
            <w:r w:rsidRPr="00DE232F">
              <w:rPr>
                <w:rFonts w:ascii="Arial" w:hAnsi="Arial" w:cs="Arial"/>
                <w:bCs/>
                <w:color w:val="000000"/>
              </w:rPr>
              <w:t>ремонт автотранспортных средств и мотоциклов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532,1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454,6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520,8</w:t>
            </w:r>
          </w:p>
        </w:tc>
        <w:tc>
          <w:tcPr>
            <w:tcW w:w="570" w:type="pct"/>
          </w:tcPr>
          <w:p w:rsidR="00C9491D" w:rsidRPr="00DE232F" w:rsidRDefault="00C27350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499,5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578,5</w:t>
            </w:r>
          </w:p>
        </w:tc>
      </w:tr>
      <w:tr w:rsidR="00C9491D" w:rsidRPr="00DE232F" w:rsidTr="004E0619">
        <w:trPr>
          <w:cnfStyle w:val="000000100000"/>
          <w:trHeight w:val="87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>транспортировка и хранение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3077,3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3398,2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5461,7</w:t>
            </w:r>
          </w:p>
        </w:tc>
        <w:tc>
          <w:tcPr>
            <w:tcW w:w="570" w:type="pct"/>
          </w:tcPr>
          <w:p w:rsidR="00C9491D" w:rsidRPr="00DE232F" w:rsidRDefault="00352C75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4172,4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4744,6</w:t>
            </w:r>
          </w:p>
        </w:tc>
      </w:tr>
      <w:tr w:rsidR="00C9491D" w:rsidRPr="00DE232F" w:rsidTr="004E0619">
        <w:trPr>
          <w:cnfStyle w:val="000000010000"/>
          <w:trHeight w:val="87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30,1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36,8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73,6</w:t>
            </w:r>
          </w:p>
        </w:tc>
        <w:tc>
          <w:tcPr>
            <w:tcW w:w="570" w:type="pct"/>
          </w:tcPr>
          <w:p w:rsidR="00C9491D" w:rsidRPr="00DE232F" w:rsidRDefault="00352C75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68,5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100,6</w:t>
            </w:r>
          </w:p>
        </w:tc>
      </w:tr>
      <w:tr w:rsidR="00C9491D" w:rsidRPr="00DE232F" w:rsidTr="004E0619">
        <w:trPr>
          <w:cnfStyle w:val="000000100000"/>
          <w:trHeight w:val="87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 xml:space="preserve">деятельность в области информации </w:t>
            </w:r>
            <w:r w:rsidR="008B5098" w:rsidRPr="00DE232F">
              <w:rPr>
                <w:rFonts w:ascii="Arial" w:hAnsi="Arial" w:cs="Arial"/>
                <w:bCs/>
                <w:color w:val="000000"/>
              </w:rPr>
              <w:br/>
            </w:r>
            <w:r w:rsidRPr="00DE232F">
              <w:rPr>
                <w:rFonts w:ascii="Arial" w:hAnsi="Arial" w:cs="Arial"/>
                <w:bCs/>
                <w:color w:val="000000"/>
              </w:rPr>
              <w:t>и связи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1534,7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2735,6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2792,1</w:t>
            </w:r>
          </w:p>
        </w:tc>
        <w:tc>
          <w:tcPr>
            <w:tcW w:w="570" w:type="pct"/>
          </w:tcPr>
          <w:p w:rsidR="00C9491D" w:rsidRPr="00DE232F" w:rsidRDefault="00352C75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6240,5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8280,4</w:t>
            </w:r>
          </w:p>
        </w:tc>
      </w:tr>
      <w:tr w:rsidR="00C9491D" w:rsidRPr="00DE232F" w:rsidTr="004E0619">
        <w:trPr>
          <w:cnfStyle w:val="000000010000"/>
          <w:trHeight w:val="87"/>
          <w:jc w:val="center"/>
        </w:trPr>
        <w:tc>
          <w:tcPr>
            <w:tcW w:w="2141" w:type="pct"/>
            <w:gridSpan w:val="2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>деятельность финансовая и страховая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97,4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117,4</w:t>
            </w:r>
          </w:p>
        </w:tc>
        <w:tc>
          <w:tcPr>
            <w:tcW w:w="570" w:type="pct"/>
          </w:tcPr>
          <w:p w:rsidR="00C9491D" w:rsidRPr="00DE232F" w:rsidRDefault="00C9491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103,9</w:t>
            </w:r>
          </w:p>
        </w:tc>
        <w:tc>
          <w:tcPr>
            <w:tcW w:w="570" w:type="pct"/>
          </w:tcPr>
          <w:p w:rsidR="00C9491D" w:rsidRPr="00DE232F" w:rsidRDefault="00352C75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67,2</w:t>
            </w:r>
          </w:p>
        </w:tc>
        <w:tc>
          <w:tcPr>
            <w:tcW w:w="578" w:type="pct"/>
          </w:tcPr>
          <w:p w:rsidR="00C9491D" w:rsidRPr="00DE232F" w:rsidRDefault="007C1DCD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83,8</w:t>
            </w:r>
          </w:p>
        </w:tc>
      </w:tr>
      <w:tr w:rsidR="008B5098" w:rsidRPr="00DE232F" w:rsidTr="004E0619">
        <w:trPr>
          <w:cnfStyle w:val="000000100000"/>
          <w:trHeight w:val="87"/>
          <w:jc w:val="center"/>
        </w:trPr>
        <w:tc>
          <w:tcPr>
            <w:tcW w:w="2141" w:type="pct"/>
            <w:gridSpan w:val="2"/>
          </w:tcPr>
          <w:p w:rsidR="008B5098" w:rsidRPr="00DE232F" w:rsidRDefault="008B5098" w:rsidP="004E0619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 xml:space="preserve">деятельность по операциям </w:t>
            </w:r>
            <w:r w:rsidRPr="00DE232F">
              <w:rPr>
                <w:rFonts w:ascii="Arial" w:hAnsi="Arial" w:cs="Arial"/>
                <w:bCs/>
                <w:color w:val="000000"/>
              </w:rPr>
              <w:br/>
              <w:t>с недвижимым имуществом</w:t>
            </w:r>
          </w:p>
        </w:tc>
        <w:tc>
          <w:tcPr>
            <w:tcW w:w="570" w:type="pct"/>
          </w:tcPr>
          <w:p w:rsidR="008B5098" w:rsidRPr="00DE232F" w:rsidRDefault="008B5098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1300,4</w:t>
            </w:r>
          </w:p>
        </w:tc>
        <w:tc>
          <w:tcPr>
            <w:tcW w:w="570" w:type="pct"/>
          </w:tcPr>
          <w:p w:rsidR="008B5098" w:rsidRPr="00DE232F" w:rsidRDefault="008B5098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670,5</w:t>
            </w:r>
          </w:p>
        </w:tc>
        <w:tc>
          <w:tcPr>
            <w:tcW w:w="570" w:type="pct"/>
          </w:tcPr>
          <w:p w:rsidR="008B5098" w:rsidRPr="00DE232F" w:rsidRDefault="008B5098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1132,0</w:t>
            </w:r>
          </w:p>
        </w:tc>
        <w:tc>
          <w:tcPr>
            <w:tcW w:w="570" w:type="pct"/>
          </w:tcPr>
          <w:p w:rsidR="008B5098" w:rsidRPr="00DE232F" w:rsidRDefault="00352C75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2547,1</w:t>
            </w:r>
          </w:p>
        </w:tc>
        <w:tc>
          <w:tcPr>
            <w:tcW w:w="578" w:type="pct"/>
          </w:tcPr>
          <w:p w:rsidR="008B5098" w:rsidRPr="00DE232F" w:rsidRDefault="00616A38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2696,5</w:t>
            </w:r>
          </w:p>
        </w:tc>
      </w:tr>
      <w:tr w:rsidR="008B5098" w:rsidRPr="00DE232F" w:rsidTr="004E0619">
        <w:trPr>
          <w:cnfStyle w:val="000000010000"/>
          <w:trHeight w:val="87"/>
          <w:jc w:val="center"/>
        </w:trPr>
        <w:tc>
          <w:tcPr>
            <w:tcW w:w="2141" w:type="pct"/>
            <w:gridSpan w:val="2"/>
          </w:tcPr>
          <w:p w:rsidR="008B5098" w:rsidRPr="00DE232F" w:rsidRDefault="008B5098" w:rsidP="004E0619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  <w:spacing w:val="-6"/>
              </w:rPr>
              <w:t xml:space="preserve">деятельность профессиональная, </w:t>
            </w:r>
            <w:r w:rsidRPr="00DE232F">
              <w:rPr>
                <w:rFonts w:ascii="Arial" w:hAnsi="Arial" w:cs="Arial"/>
                <w:bCs/>
                <w:color w:val="000000"/>
              </w:rPr>
              <w:t xml:space="preserve">научная </w:t>
            </w:r>
            <w:r w:rsidR="004E0619" w:rsidRPr="00DE232F">
              <w:rPr>
                <w:rFonts w:ascii="Arial" w:hAnsi="Arial" w:cs="Arial"/>
                <w:bCs/>
                <w:color w:val="000000"/>
              </w:rPr>
              <w:br/>
            </w:r>
            <w:r w:rsidRPr="00DE232F">
              <w:rPr>
                <w:rFonts w:ascii="Arial" w:hAnsi="Arial" w:cs="Arial"/>
                <w:bCs/>
                <w:color w:val="000000"/>
              </w:rPr>
              <w:t>и техническая</w:t>
            </w:r>
          </w:p>
        </w:tc>
        <w:tc>
          <w:tcPr>
            <w:tcW w:w="570" w:type="pct"/>
          </w:tcPr>
          <w:p w:rsidR="008B5098" w:rsidRPr="00DE232F" w:rsidRDefault="008B5098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86,6</w:t>
            </w:r>
          </w:p>
        </w:tc>
        <w:tc>
          <w:tcPr>
            <w:tcW w:w="570" w:type="pct"/>
          </w:tcPr>
          <w:p w:rsidR="008B5098" w:rsidRPr="00DE232F" w:rsidRDefault="008B5098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96,0</w:t>
            </w:r>
          </w:p>
        </w:tc>
        <w:tc>
          <w:tcPr>
            <w:tcW w:w="570" w:type="pct"/>
          </w:tcPr>
          <w:p w:rsidR="008B5098" w:rsidRPr="00DE232F" w:rsidRDefault="008B5098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135,5</w:t>
            </w:r>
          </w:p>
        </w:tc>
        <w:tc>
          <w:tcPr>
            <w:tcW w:w="570" w:type="pct"/>
          </w:tcPr>
          <w:p w:rsidR="008B5098" w:rsidRPr="00DE232F" w:rsidRDefault="00352C75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209,9</w:t>
            </w:r>
          </w:p>
        </w:tc>
        <w:tc>
          <w:tcPr>
            <w:tcW w:w="578" w:type="pct"/>
          </w:tcPr>
          <w:p w:rsidR="008B5098" w:rsidRPr="00DE232F" w:rsidRDefault="00616A38" w:rsidP="004E0619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635,5</w:t>
            </w:r>
          </w:p>
        </w:tc>
      </w:tr>
    </w:tbl>
    <w:p w:rsidR="008E1A8C" w:rsidRPr="00DE232F" w:rsidRDefault="008E1A8C" w:rsidP="008E1A8C">
      <w:pPr>
        <w:pageBreakBefore/>
        <w:ind w:right="-113"/>
        <w:jc w:val="right"/>
        <w:rPr>
          <w:rFonts w:ascii="Arial" w:hAnsi="Arial" w:cs="Arial"/>
        </w:rPr>
      </w:pPr>
      <w:r w:rsidRPr="00DE232F">
        <w:rPr>
          <w:rFonts w:ascii="Arial" w:hAnsi="Arial" w:cs="Arial"/>
        </w:rPr>
        <w:lastRenderedPageBreak/>
        <w:t>продолжение</w:t>
      </w:r>
    </w:p>
    <w:tbl>
      <w:tblPr>
        <w:tblStyle w:val="-5"/>
        <w:tblW w:w="5000" w:type="pct"/>
        <w:tblLayout w:type="fixed"/>
        <w:tblLook w:val="0020"/>
      </w:tblPr>
      <w:tblGrid>
        <w:gridCol w:w="1112"/>
        <w:gridCol w:w="3033"/>
        <w:gridCol w:w="1141"/>
        <w:gridCol w:w="1141"/>
        <w:gridCol w:w="1141"/>
        <w:gridCol w:w="1141"/>
        <w:gridCol w:w="1145"/>
      </w:tblGrid>
      <w:tr w:rsidR="00C9491D" w:rsidRPr="00DE232F" w:rsidTr="003D4ABA">
        <w:trPr>
          <w:cnfStyle w:val="100000000000"/>
          <w:trHeight w:val="360"/>
        </w:trPr>
        <w:tc>
          <w:tcPr>
            <w:tcW w:w="2103" w:type="pct"/>
            <w:gridSpan w:val="2"/>
          </w:tcPr>
          <w:p w:rsidR="00C9491D" w:rsidRPr="00DE232F" w:rsidRDefault="00C9491D" w:rsidP="00B50B7A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579" w:type="pct"/>
          </w:tcPr>
          <w:p w:rsidR="00C9491D" w:rsidRPr="00DE232F" w:rsidRDefault="00C9491D" w:rsidP="00B50B7A">
            <w:pPr>
              <w:widowControl w:val="0"/>
              <w:spacing w:before="40" w:line="259" w:lineRule="auto"/>
              <w:rPr>
                <w:rFonts w:ascii="Arial" w:hAnsi="Arial" w:cs="Arial"/>
                <w:bCs w:val="0"/>
              </w:rPr>
            </w:pPr>
            <w:r w:rsidRPr="00DE232F">
              <w:rPr>
                <w:rFonts w:ascii="Arial" w:hAnsi="Arial" w:cs="Arial"/>
              </w:rPr>
              <w:t>2019</w:t>
            </w:r>
          </w:p>
        </w:tc>
        <w:tc>
          <w:tcPr>
            <w:tcW w:w="579" w:type="pct"/>
          </w:tcPr>
          <w:p w:rsidR="00C9491D" w:rsidRPr="00DE232F" w:rsidRDefault="00C9491D" w:rsidP="00B50B7A">
            <w:pPr>
              <w:widowControl w:val="0"/>
              <w:spacing w:before="40" w:line="259" w:lineRule="auto"/>
              <w:rPr>
                <w:rFonts w:ascii="Arial" w:hAnsi="Arial" w:cs="Arial"/>
                <w:bCs w:val="0"/>
              </w:rPr>
            </w:pPr>
            <w:r w:rsidRPr="00DE232F">
              <w:rPr>
                <w:rFonts w:ascii="Arial" w:hAnsi="Arial" w:cs="Arial"/>
                <w:bCs w:val="0"/>
              </w:rPr>
              <w:t>2020</w:t>
            </w:r>
          </w:p>
        </w:tc>
        <w:tc>
          <w:tcPr>
            <w:tcW w:w="579" w:type="pct"/>
          </w:tcPr>
          <w:p w:rsidR="00C9491D" w:rsidRPr="00DE232F" w:rsidRDefault="00C9491D" w:rsidP="00B50B7A">
            <w:pPr>
              <w:widowControl w:val="0"/>
              <w:spacing w:before="40" w:line="259" w:lineRule="auto"/>
              <w:rPr>
                <w:rFonts w:ascii="Arial" w:hAnsi="Arial" w:cs="Arial"/>
                <w:bCs w:val="0"/>
              </w:rPr>
            </w:pPr>
            <w:r w:rsidRPr="00DE232F">
              <w:rPr>
                <w:rFonts w:ascii="Arial" w:hAnsi="Arial" w:cs="Arial"/>
                <w:bCs w:val="0"/>
              </w:rPr>
              <w:t>2021</w:t>
            </w:r>
          </w:p>
        </w:tc>
        <w:tc>
          <w:tcPr>
            <w:tcW w:w="579" w:type="pct"/>
          </w:tcPr>
          <w:p w:rsidR="00C9491D" w:rsidRPr="00DE232F" w:rsidRDefault="00C9491D" w:rsidP="00B50B7A">
            <w:pPr>
              <w:widowControl w:val="0"/>
              <w:spacing w:before="40" w:line="259" w:lineRule="auto"/>
              <w:rPr>
                <w:rFonts w:ascii="Arial" w:hAnsi="Arial" w:cs="Arial"/>
                <w:bCs w:val="0"/>
              </w:rPr>
            </w:pPr>
            <w:r w:rsidRPr="00DE232F">
              <w:rPr>
                <w:rFonts w:ascii="Arial" w:hAnsi="Arial" w:cs="Arial"/>
                <w:bCs w:val="0"/>
              </w:rPr>
              <w:t>2022</w:t>
            </w:r>
          </w:p>
        </w:tc>
        <w:tc>
          <w:tcPr>
            <w:tcW w:w="581" w:type="pct"/>
          </w:tcPr>
          <w:p w:rsidR="00C9491D" w:rsidRPr="00DE232F" w:rsidRDefault="00C9491D" w:rsidP="00B50B7A">
            <w:pPr>
              <w:widowControl w:val="0"/>
              <w:spacing w:before="40" w:line="259" w:lineRule="auto"/>
              <w:rPr>
                <w:rFonts w:ascii="Arial" w:hAnsi="Arial" w:cs="Arial"/>
                <w:bCs w:val="0"/>
              </w:rPr>
            </w:pPr>
            <w:r w:rsidRPr="00DE232F">
              <w:rPr>
                <w:rFonts w:ascii="Arial" w:hAnsi="Arial" w:cs="Arial"/>
                <w:bCs w:val="0"/>
              </w:rPr>
              <w:t>2023</w:t>
            </w:r>
            <w:r w:rsidRPr="00DE232F">
              <w:rPr>
                <w:rFonts w:ascii="Arial" w:hAnsi="Arial" w:cs="Arial"/>
                <w:bCs w:val="0"/>
                <w:vertAlign w:val="superscript"/>
              </w:rPr>
              <w:t>2)</w:t>
            </w:r>
          </w:p>
        </w:tc>
      </w:tr>
      <w:tr w:rsidR="004E0619" w:rsidRPr="00DE232F" w:rsidTr="003D4ABA">
        <w:trPr>
          <w:cnfStyle w:val="000000100000"/>
          <w:trHeight w:val="87"/>
        </w:trPr>
        <w:tc>
          <w:tcPr>
            <w:tcW w:w="2103" w:type="pct"/>
            <w:gridSpan w:val="2"/>
          </w:tcPr>
          <w:p w:rsidR="004E0619" w:rsidRPr="00DE232F" w:rsidRDefault="004E0619" w:rsidP="00A22620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 xml:space="preserve">деятельность административная </w:t>
            </w:r>
            <w:r w:rsidRPr="00DE232F">
              <w:rPr>
                <w:rFonts w:ascii="Arial" w:hAnsi="Arial" w:cs="Arial"/>
                <w:bCs/>
                <w:color w:val="000000"/>
              </w:rPr>
              <w:br/>
              <w:t>и сопутствующие дополнительные услуги</w:t>
            </w:r>
          </w:p>
        </w:tc>
        <w:tc>
          <w:tcPr>
            <w:tcW w:w="579" w:type="pct"/>
          </w:tcPr>
          <w:p w:rsidR="004E0619" w:rsidRPr="00DE232F" w:rsidRDefault="004E0619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80,3</w:t>
            </w:r>
          </w:p>
        </w:tc>
        <w:tc>
          <w:tcPr>
            <w:tcW w:w="579" w:type="pct"/>
          </w:tcPr>
          <w:p w:rsidR="004E0619" w:rsidRPr="00DE232F" w:rsidRDefault="004E0619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115,7</w:t>
            </w:r>
          </w:p>
        </w:tc>
        <w:tc>
          <w:tcPr>
            <w:tcW w:w="579" w:type="pct"/>
          </w:tcPr>
          <w:p w:rsidR="004E0619" w:rsidRPr="00DE232F" w:rsidRDefault="004E0619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269,5</w:t>
            </w:r>
          </w:p>
        </w:tc>
        <w:tc>
          <w:tcPr>
            <w:tcW w:w="579" w:type="pct"/>
          </w:tcPr>
          <w:p w:rsidR="004E0619" w:rsidRPr="00DE232F" w:rsidRDefault="00924CC1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160,0</w:t>
            </w:r>
          </w:p>
        </w:tc>
        <w:tc>
          <w:tcPr>
            <w:tcW w:w="581" w:type="pct"/>
          </w:tcPr>
          <w:p w:rsidR="004E0619" w:rsidRPr="00DE232F" w:rsidRDefault="00616A38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280,3</w:t>
            </w:r>
          </w:p>
        </w:tc>
      </w:tr>
      <w:tr w:rsidR="00C9491D" w:rsidRPr="00DE232F" w:rsidTr="003D4ABA">
        <w:trPr>
          <w:cnfStyle w:val="000000010000"/>
          <w:trHeight w:val="87"/>
        </w:trPr>
        <w:tc>
          <w:tcPr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 xml:space="preserve">государственное управление </w:t>
            </w:r>
            <w:r w:rsidRPr="00DE232F">
              <w:rPr>
                <w:rFonts w:ascii="Arial" w:hAnsi="Arial" w:cs="Arial"/>
                <w:bCs/>
                <w:color w:val="000000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625,0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1011,6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1185,0</w:t>
            </w:r>
          </w:p>
        </w:tc>
        <w:tc>
          <w:tcPr>
            <w:tcW w:w="579" w:type="pct"/>
          </w:tcPr>
          <w:p w:rsidR="00C9491D" w:rsidRPr="00DE232F" w:rsidRDefault="00924CC1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1363,4</w:t>
            </w:r>
          </w:p>
        </w:tc>
        <w:tc>
          <w:tcPr>
            <w:tcW w:w="581" w:type="pct"/>
          </w:tcPr>
          <w:p w:rsidR="00C9491D" w:rsidRPr="00DE232F" w:rsidRDefault="00616A38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2336,2</w:t>
            </w:r>
          </w:p>
        </w:tc>
      </w:tr>
      <w:tr w:rsidR="00924CC1" w:rsidRPr="00DE232F" w:rsidTr="003D4ABA">
        <w:trPr>
          <w:cnfStyle w:val="000000100000"/>
          <w:trHeight w:val="87"/>
        </w:trPr>
        <w:tc>
          <w:tcPr>
            <w:tcW w:w="2103" w:type="pct"/>
            <w:gridSpan w:val="2"/>
          </w:tcPr>
          <w:p w:rsidR="00924CC1" w:rsidRPr="00DE232F" w:rsidRDefault="00924CC1" w:rsidP="00A22620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>образование</w:t>
            </w:r>
          </w:p>
        </w:tc>
        <w:tc>
          <w:tcPr>
            <w:tcW w:w="579" w:type="pct"/>
          </w:tcPr>
          <w:p w:rsidR="00924CC1" w:rsidRPr="00DE232F" w:rsidRDefault="00924CC1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1267,0</w:t>
            </w:r>
          </w:p>
        </w:tc>
        <w:tc>
          <w:tcPr>
            <w:tcW w:w="579" w:type="pct"/>
          </w:tcPr>
          <w:p w:rsidR="00924CC1" w:rsidRPr="00DE232F" w:rsidRDefault="00924CC1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1646,3</w:t>
            </w:r>
          </w:p>
        </w:tc>
        <w:tc>
          <w:tcPr>
            <w:tcW w:w="579" w:type="pct"/>
          </w:tcPr>
          <w:p w:rsidR="00924CC1" w:rsidRPr="00DE232F" w:rsidRDefault="00924CC1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797,6</w:t>
            </w:r>
          </w:p>
        </w:tc>
        <w:tc>
          <w:tcPr>
            <w:tcW w:w="579" w:type="pct"/>
          </w:tcPr>
          <w:p w:rsidR="00924CC1" w:rsidRPr="00DE232F" w:rsidRDefault="00924CC1">
            <w:pPr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1743,0</w:t>
            </w:r>
          </w:p>
        </w:tc>
        <w:tc>
          <w:tcPr>
            <w:tcW w:w="581" w:type="pct"/>
          </w:tcPr>
          <w:p w:rsidR="00924CC1" w:rsidRPr="00DE232F" w:rsidRDefault="00616A38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1514,7</w:t>
            </w:r>
          </w:p>
        </w:tc>
      </w:tr>
      <w:tr w:rsidR="00924CC1" w:rsidRPr="00DE232F" w:rsidTr="003D4ABA">
        <w:trPr>
          <w:cnfStyle w:val="000000010000"/>
          <w:trHeight w:val="87"/>
        </w:trPr>
        <w:tc>
          <w:tcPr>
            <w:tcW w:w="2103" w:type="pct"/>
            <w:gridSpan w:val="2"/>
          </w:tcPr>
          <w:p w:rsidR="00924CC1" w:rsidRPr="00DE232F" w:rsidRDefault="00924CC1" w:rsidP="00A22620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 xml:space="preserve">деятельность в области </w:t>
            </w:r>
            <w:proofErr w:type="gramStart"/>
            <w:r w:rsidRPr="00DE232F">
              <w:rPr>
                <w:rFonts w:ascii="Arial" w:hAnsi="Arial" w:cs="Arial"/>
                <w:bCs/>
                <w:color w:val="000000"/>
              </w:rPr>
              <w:t>здраво-охранения</w:t>
            </w:r>
            <w:proofErr w:type="gramEnd"/>
            <w:r w:rsidRPr="00DE232F">
              <w:rPr>
                <w:rFonts w:ascii="Arial" w:hAnsi="Arial" w:cs="Arial"/>
                <w:bCs/>
                <w:color w:val="000000"/>
              </w:rPr>
              <w:t xml:space="preserve"> и социальных услуг</w:t>
            </w:r>
          </w:p>
        </w:tc>
        <w:tc>
          <w:tcPr>
            <w:tcW w:w="579" w:type="pct"/>
          </w:tcPr>
          <w:p w:rsidR="00924CC1" w:rsidRPr="00DE232F" w:rsidRDefault="00924CC1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1150,8</w:t>
            </w:r>
          </w:p>
        </w:tc>
        <w:tc>
          <w:tcPr>
            <w:tcW w:w="579" w:type="pct"/>
          </w:tcPr>
          <w:p w:rsidR="00924CC1" w:rsidRPr="00DE232F" w:rsidRDefault="00924CC1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2057,0</w:t>
            </w:r>
          </w:p>
        </w:tc>
        <w:tc>
          <w:tcPr>
            <w:tcW w:w="579" w:type="pct"/>
          </w:tcPr>
          <w:p w:rsidR="00924CC1" w:rsidRPr="00DE232F" w:rsidRDefault="00924CC1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1782,1</w:t>
            </w:r>
          </w:p>
        </w:tc>
        <w:tc>
          <w:tcPr>
            <w:tcW w:w="579" w:type="pct"/>
          </w:tcPr>
          <w:p w:rsidR="00924CC1" w:rsidRPr="00DE232F" w:rsidRDefault="00924CC1">
            <w:pPr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2486,0</w:t>
            </w:r>
          </w:p>
        </w:tc>
        <w:tc>
          <w:tcPr>
            <w:tcW w:w="581" w:type="pct"/>
          </w:tcPr>
          <w:p w:rsidR="00924CC1" w:rsidRPr="00DE232F" w:rsidRDefault="00616A38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2047,0</w:t>
            </w:r>
          </w:p>
        </w:tc>
      </w:tr>
      <w:tr w:rsidR="00924CC1" w:rsidRPr="00DE232F" w:rsidTr="003D4ABA">
        <w:trPr>
          <w:cnfStyle w:val="000000100000"/>
          <w:trHeight w:val="87"/>
        </w:trPr>
        <w:tc>
          <w:tcPr>
            <w:tcW w:w="2103" w:type="pct"/>
            <w:gridSpan w:val="2"/>
          </w:tcPr>
          <w:p w:rsidR="00924CC1" w:rsidRPr="00DE232F" w:rsidRDefault="00924CC1" w:rsidP="00A22620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 xml:space="preserve">деятельность в области культуры, спорта, организации досуга </w:t>
            </w:r>
            <w:r w:rsidRPr="00DE232F">
              <w:rPr>
                <w:rFonts w:ascii="Arial" w:hAnsi="Arial" w:cs="Arial"/>
                <w:bCs/>
                <w:color w:val="000000"/>
              </w:rPr>
              <w:br/>
              <w:t>и развлечений</w:t>
            </w:r>
          </w:p>
        </w:tc>
        <w:tc>
          <w:tcPr>
            <w:tcW w:w="579" w:type="pct"/>
          </w:tcPr>
          <w:p w:rsidR="00924CC1" w:rsidRPr="00DE232F" w:rsidRDefault="00924CC1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365,3</w:t>
            </w:r>
          </w:p>
        </w:tc>
        <w:tc>
          <w:tcPr>
            <w:tcW w:w="579" w:type="pct"/>
          </w:tcPr>
          <w:p w:rsidR="00924CC1" w:rsidRPr="00DE232F" w:rsidRDefault="00924CC1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542,2</w:t>
            </w:r>
          </w:p>
        </w:tc>
        <w:tc>
          <w:tcPr>
            <w:tcW w:w="579" w:type="pct"/>
          </w:tcPr>
          <w:p w:rsidR="00924CC1" w:rsidRPr="00DE232F" w:rsidRDefault="00924CC1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341,3</w:t>
            </w:r>
          </w:p>
        </w:tc>
        <w:tc>
          <w:tcPr>
            <w:tcW w:w="579" w:type="pct"/>
          </w:tcPr>
          <w:p w:rsidR="00924CC1" w:rsidRPr="00DE232F" w:rsidRDefault="00924CC1">
            <w:pPr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429,7</w:t>
            </w:r>
          </w:p>
        </w:tc>
        <w:tc>
          <w:tcPr>
            <w:tcW w:w="581" w:type="pct"/>
          </w:tcPr>
          <w:p w:rsidR="00924CC1" w:rsidRPr="00DE232F" w:rsidRDefault="00616A38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701,2</w:t>
            </w:r>
          </w:p>
        </w:tc>
      </w:tr>
      <w:tr w:rsidR="00924CC1" w:rsidRPr="00DE232F" w:rsidTr="003D4ABA">
        <w:trPr>
          <w:cnfStyle w:val="000000010000"/>
          <w:trHeight w:val="87"/>
        </w:trPr>
        <w:tc>
          <w:tcPr>
            <w:tcW w:w="2103" w:type="pct"/>
            <w:gridSpan w:val="2"/>
          </w:tcPr>
          <w:p w:rsidR="00924CC1" w:rsidRPr="00DE232F" w:rsidRDefault="00924CC1" w:rsidP="00A22620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>предоставление прочих видов услуг</w:t>
            </w:r>
          </w:p>
        </w:tc>
        <w:tc>
          <w:tcPr>
            <w:tcW w:w="579" w:type="pct"/>
          </w:tcPr>
          <w:p w:rsidR="00924CC1" w:rsidRPr="00DE232F" w:rsidRDefault="00924CC1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14,5</w:t>
            </w:r>
          </w:p>
        </w:tc>
        <w:tc>
          <w:tcPr>
            <w:tcW w:w="579" w:type="pct"/>
          </w:tcPr>
          <w:p w:rsidR="00924CC1" w:rsidRPr="00DE232F" w:rsidRDefault="00924CC1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7,7</w:t>
            </w:r>
          </w:p>
        </w:tc>
        <w:tc>
          <w:tcPr>
            <w:tcW w:w="579" w:type="pct"/>
          </w:tcPr>
          <w:p w:rsidR="00924CC1" w:rsidRPr="00DE232F" w:rsidRDefault="00924CC1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36,5</w:t>
            </w:r>
          </w:p>
        </w:tc>
        <w:tc>
          <w:tcPr>
            <w:tcW w:w="579" w:type="pct"/>
          </w:tcPr>
          <w:p w:rsidR="00924CC1" w:rsidRPr="00DE232F" w:rsidRDefault="00924CC1">
            <w:pPr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8,7</w:t>
            </w:r>
          </w:p>
        </w:tc>
        <w:tc>
          <w:tcPr>
            <w:tcW w:w="581" w:type="pct"/>
          </w:tcPr>
          <w:p w:rsidR="00924CC1" w:rsidRPr="00DE232F" w:rsidRDefault="00616A38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1,5</w:t>
            </w:r>
          </w:p>
        </w:tc>
      </w:tr>
      <w:tr w:rsidR="008E1A8C" w:rsidRPr="00DE232F" w:rsidTr="003D4ABA">
        <w:trPr>
          <w:cnfStyle w:val="000000100000"/>
        </w:trPr>
        <w:tc>
          <w:tcPr>
            <w:tcW w:w="564" w:type="pct"/>
          </w:tcPr>
          <w:p w:rsidR="008E1A8C" w:rsidRPr="00DE232F" w:rsidRDefault="008E1A8C" w:rsidP="006E23AE">
            <w:pPr>
              <w:widowControl w:val="0"/>
              <w:spacing w:before="100" w:after="100" w:line="259" w:lineRule="auto"/>
              <w:ind w:right="-28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36" w:type="pct"/>
            <w:gridSpan w:val="6"/>
          </w:tcPr>
          <w:p w:rsidR="008E1A8C" w:rsidRPr="00DE232F" w:rsidRDefault="008E1A8C" w:rsidP="006E23AE">
            <w:pPr>
              <w:widowControl w:val="0"/>
              <w:spacing w:before="100" w:after="100" w:line="259" w:lineRule="auto"/>
              <w:ind w:right="-28"/>
              <w:jc w:val="center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В процентах к итогу</w:t>
            </w:r>
          </w:p>
        </w:tc>
      </w:tr>
      <w:tr w:rsidR="00C9491D" w:rsidRPr="00DE232F" w:rsidTr="003D4ABA">
        <w:trPr>
          <w:cnfStyle w:val="000000010000"/>
        </w:trPr>
        <w:tc>
          <w:tcPr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113" w:right="-108" w:hanging="113"/>
              <w:jc w:val="left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  <w:color w:val="000000"/>
                <w:spacing w:val="-4"/>
              </w:rPr>
              <w:t>Всего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81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  <w:b/>
              </w:rPr>
            </w:pPr>
            <w:r w:rsidRPr="00DE232F">
              <w:rPr>
                <w:rFonts w:ascii="Arial" w:hAnsi="Arial" w:cs="Arial"/>
                <w:b/>
              </w:rPr>
              <w:t>100</w:t>
            </w:r>
          </w:p>
        </w:tc>
      </w:tr>
      <w:tr w:rsidR="00C9491D" w:rsidRPr="00DE232F" w:rsidTr="003D4ABA">
        <w:trPr>
          <w:cnfStyle w:val="000000100000"/>
        </w:trPr>
        <w:tc>
          <w:tcPr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в том числе по видам экономической деятельности: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81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</w:tr>
      <w:tr w:rsidR="00C9491D" w:rsidRPr="00DE232F" w:rsidTr="003D4ABA">
        <w:trPr>
          <w:cnfStyle w:val="000000010000"/>
        </w:trPr>
        <w:tc>
          <w:tcPr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0,7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1,3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0,5</w:t>
            </w:r>
          </w:p>
        </w:tc>
        <w:tc>
          <w:tcPr>
            <w:tcW w:w="579" w:type="pct"/>
          </w:tcPr>
          <w:p w:rsidR="00C9491D" w:rsidRPr="00DE232F" w:rsidRDefault="008D4D8B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1,0</w:t>
            </w:r>
          </w:p>
        </w:tc>
        <w:tc>
          <w:tcPr>
            <w:tcW w:w="581" w:type="pct"/>
          </w:tcPr>
          <w:p w:rsidR="00C9491D" w:rsidRPr="00DE232F" w:rsidRDefault="00C0363C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0,6</w:t>
            </w:r>
          </w:p>
        </w:tc>
      </w:tr>
      <w:tr w:rsidR="00C9491D" w:rsidRPr="00DE232F" w:rsidTr="003D4ABA">
        <w:trPr>
          <w:cnfStyle w:val="000000100000"/>
        </w:trPr>
        <w:tc>
          <w:tcPr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>добыча полезных ископаемых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38,4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14,7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16,9</w:t>
            </w:r>
          </w:p>
        </w:tc>
        <w:tc>
          <w:tcPr>
            <w:tcW w:w="579" w:type="pct"/>
          </w:tcPr>
          <w:p w:rsidR="00C9491D" w:rsidRPr="00DE232F" w:rsidRDefault="008D4D8B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18,7</w:t>
            </w:r>
          </w:p>
        </w:tc>
        <w:tc>
          <w:tcPr>
            <w:tcW w:w="581" w:type="pct"/>
          </w:tcPr>
          <w:p w:rsidR="00C9491D" w:rsidRPr="00DE232F" w:rsidRDefault="00C0363C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27,4</w:t>
            </w:r>
          </w:p>
        </w:tc>
      </w:tr>
      <w:tr w:rsidR="00C9491D" w:rsidRPr="00DE232F" w:rsidTr="003D4ABA">
        <w:trPr>
          <w:cnfStyle w:val="000000010000"/>
        </w:trPr>
        <w:tc>
          <w:tcPr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81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</w:p>
        </w:tc>
      </w:tr>
      <w:tr w:rsidR="00C9491D" w:rsidRPr="00DE232F" w:rsidTr="003D4ABA">
        <w:trPr>
          <w:cnfStyle w:val="000000100000"/>
        </w:trPr>
        <w:tc>
          <w:tcPr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добыча угля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35,7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12,8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ED0FD1" w:rsidP="00ED0FD1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81" w:type="pct"/>
          </w:tcPr>
          <w:p w:rsidR="00C9491D" w:rsidRPr="00DE232F" w:rsidRDefault="00C0363C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14,9</w:t>
            </w:r>
          </w:p>
        </w:tc>
      </w:tr>
      <w:tr w:rsidR="00C9491D" w:rsidRPr="00DE232F" w:rsidTr="003D4ABA">
        <w:trPr>
          <w:cnfStyle w:val="000000010000"/>
          <w:trHeight w:val="188"/>
        </w:trPr>
        <w:tc>
          <w:tcPr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добыча металлических руд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1,7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2,2</w:t>
            </w:r>
          </w:p>
        </w:tc>
        <w:tc>
          <w:tcPr>
            <w:tcW w:w="579" w:type="pct"/>
          </w:tcPr>
          <w:p w:rsidR="00C9491D" w:rsidRPr="00DE232F" w:rsidRDefault="008D4D8B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4,5</w:t>
            </w:r>
          </w:p>
        </w:tc>
        <w:tc>
          <w:tcPr>
            <w:tcW w:w="581" w:type="pct"/>
          </w:tcPr>
          <w:p w:rsidR="00C9491D" w:rsidRPr="00DE232F" w:rsidRDefault="00C0363C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12,4</w:t>
            </w:r>
          </w:p>
        </w:tc>
      </w:tr>
      <w:tr w:rsidR="00C9491D" w:rsidRPr="00DE232F" w:rsidTr="003D4ABA">
        <w:trPr>
          <w:cnfStyle w:val="000000100000"/>
          <w:trHeight w:val="188"/>
        </w:trPr>
        <w:tc>
          <w:tcPr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добыча прочих полезных ископаемых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0,1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ED0FD1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81" w:type="pct"/>
          </w:tcPr>
          <w:p w:rsidR="00C9491D" w:rsidRPr="00DE232F" w:rsidRDefault="005D5222" w:rsidP="00A22620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0,2</w:t>
            </w:r>
          </w:p>
        </w:tc>
      </w:tr>
      <w:tr w:rsidR="00C9491D" w:rsidRPr="00DE232F" w:rsidTr="003D4ABA">
        <w:tblPrEx>
          <w:tblLook w:val="04A0"/>
        </w:tblPrEx>
        <w:trPr>
          <w:cnfStyle w:val="000000010000"/>
          <w:trHeight w:val="87"/>
        </w:trPr>
        <w:tc>
          <w:tcPr>
            <w:cnfStyle w:val="001000000000"/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226" w:hanging="113"/>
              <w:rPr>
                <w:rFonts w:ascii="Arial" w:hAnsi="Arial" w:cs="Arial"/>
                <w:bCs/>
                <w:color w:val="000000"/>
                <w:spacing w:val="-4"/>
              </w:rPr>
            </w:pPr>
            <w:r w:rsidRPr="00DE232F">
              <w:rPr>
                <w:rFonts w:ascii="Arial" w:hAnsi="Arial" w:cs="Arial"/>
                <w:bCs/>
                <w:color w:val="000000"/>
                <w:spacing w:val="-4"/>
              </w:rPr>
              <w:t>обрабатывающие производства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10,3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10,5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19,1</w:t>
            </w:r>
          </w:p>
        </w:tc>
        <w:tc>
          <w:tcPr>
            <w:tcW w:w="579" w:type="pct"/>
          </w:tcPr>
          <w:p w:rsidR="00C9491D" w:rsidRPr="00DE232F" w:rsidRDefault="008D4D8B" w:rsidP="008D4D8B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17,7</w:t>
            </w:r>
          </w:p>
        </w:tc>
        <w:tc>
          <w:tcPr>
            <w:tcW w:w="581" w:type="pct"/>
          </w:tcPr>
          <w:p w:rsidR="00C9491D" w:rsidRPr="00DE232F" w:rsidRDefault="005D5222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12,3</w:t>
            </w:r>
          </w:p>
        </w:tc>
      </w:tr>
      <w:tr w:rsidR="00C9491D" w:rsidRPr="00DE232F" w:rsidTr="003D4ABA">
        <w:tblPrEx>
          <w:tblLook w:val="04A0"/>
        </w:tblPrEx>
        <w:trPr>
          <w:cnfStyle w:val="000000100000"/>
          <w:trHeight w:val="87"/>
        </w:trPr>
        <w:tc>
          <w:tcPr>
            <w:cnfStyle w:val="001000000000"/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81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</w:p>
        </w:tc>
      </w:tr>
      <w:tr w:rsidR="00C9491D" w:rsidRPr="00DE232F" w:rsidTr="003D4ABA">
        <w:tblPrEx>
          <w:tblLook w:val="04A0"/>
        </w:tblPrEx>
        <w:trPr>
          <w:cnfStyle w:val="000000010000"/>
          <w:trHeight w:val="87"/>
        </w:trPr>
        <w:tc>
          <w:tcPr>
            <w:cnfStyle w:val="001000000000"/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производство пищевых продуктов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0,2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ED0FD1" w:rsidP="008D4D8B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81" w:type="pct"/>
          </w:tcPr>
          <w:p w:rsidR="00C9491D" w:rsidRPr="00DE232F" w:rsidRDefault="005D5222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0,4</w:t>
            </w:r>
          </w:p>
        </w:tc>
      </w:tr>
      <w:tr w:rsidR="00C9491D" w:rsidRPr="00DE232F" w:rsidTr="003D4ABA">
        <w:tblPrEx>
          <w:tblLook w:val="04A0"/>
        </w:tblPrEx>
        <w:trPr>
          <w:cnfStyle w:val="000000100000"/>
          <w:trHeight w:val="87"/>
        </w:trPr>
        <w:tc>
          <w:tcPr>
            <w:cnfStyle w:val="001000000000"/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производство напитков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ED0FD1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81" w:type="pct"/>
          </w:tcPr>
          <w:p w:rsidR="00C9491D" w:rsidRPr="00DE232F" w:rsidRDefault="005D5222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0,2</w:t>
            </w:r>
          </w:p>
        </w:tc>
      </w:tr>
      <w:tr w:rsidR="00C9491D" w:rsidRPr="00DE232F" w:rsidTr="003D4ABA">
        <w:tblPrEx>
          <w:tblLook w:val="04A0"/>
        </w:tblPrEx>
        <w:trPr>
          <w:cnfStyle w:val="000000010000"/>
          <w:trHeight w:val="87"/>
        </w:trPr>
        <w:tc>
          <w:tcPr>
            <w:cnfStyle w:val="001000000000"/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 xml:space="preserve">производство химических веществ </w:t>
            </w:r>
            <w:r w:rsidR="00B50B7A" w:rsidRPr="00DE232F">
              <w:rPr>
                <w:rFonts w:ascii="Arial" w:hAnsi="Arial" w:cs="Arial"/>
                <w:color w:val="000000"/>
              </w:rPr>
              <w:br/>
            </w:r>
            <w:r w:rsidRPr="00DE232F">
              <w:rPr>
                <w:rFonts w:ascii="Arial" w:hAnsi="Arial" w:cs="Arial"/>
                <w:color w:val="000000"/>
              </w:rPr>
              <w:t>и химических продуктов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ED0FD1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81" w:type="pct"/>
          </w:tcPr>
          <w:p w:rsidR="00C9491D" w:rsidRPr="00DE232F" w:rsidRDefault="005D5222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</w:tr>
      <w:tr w:rsidR="00C9491D" w:rsidRPr="00DE232F" w:rsidTr="003D4ABA">
        <w:tblPrEx>
          <w:tblLook w:val="04A0"/>
        </w:tblPrEx>
        <w:trPr>
          <w:cnfStyle w:val="000000100000"/>
          <w:trHeight w:val="87"/>
        </w:trPr>
        <w:tc>
          <w:tcPr>
            <w:cnfStyle w:val="001000000000"/>
            <w:tcW w:w="2103" w:type="pct"/>
            <w:gridSpan w:val="2"/>
          </w:tcPr>
          <w:p w:rsidR="00C9491D" w:rsidRPr="00DE232F" w:rsidRDefault="00C9491D" w:rsidP="00ED597C">
            <w:pPr>
              <w:widowControl w:val="0"/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производство прочей неметаллической минеральной продукции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07298B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581" w:type="pct"/>
          </w:tcPr>
          <w:p w:rsidR="00C9491D" w:rsidRPr="00DE232F" w:rsidRDefault="0007298B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C9491D" w:rsidRPr="00DE232F" w:rsidTr="003D4ABA">
        <w:tblPrEx>
          <w:tblLook w:val="04A0"/>
        </w:tblPrEx>
        <w:trPr>
          <w:cnfStyle w:val="000000010000"/>
          <w:trHeight w:val="87"/>
        </w:trPr>
        <w:tc>
          <w:tcPr>
            <w:cnfStyle w:val="001000000000"/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производство металлургическое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8,4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8,5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825289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15,2</w:t>
            </w:r>
          </w:p>
        </w:tc>
        <w:tc>
          <w:tcPr>
            <w:tcW w:w="581" w:type="pct"/>
          </w:tcPr>
          <w:p w:rsidR="00C9491D" w:rsidRPr="00DE232F" w:rsidRDefault="005D5222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10,9</w:t>
            </w:r>
          </w:p>
        </w:tc>
      </w:tr>
      <w:tr w:rsidR="00C9491D" w:rsidRPr="00DE232F" w:rsidTr="003D4ABA">
        <w:tblPrEx>
          <w:tblLook w:val="04A0"/>
        </w:tblPrEx>
        <w:trPr>
          <w:cnfStyle w:val="000000100000"/>
          <w:trHeight w:val="87"/>
        </w:trPr>
        <w:tc>
          <w:tcPr>
            <w:cnfStyle w:val="001000000000"/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 xml:space="preserve">производство готовых металлических изделий, кроме машин </w:t>
            </w:r>
            <w:r w:rsidR="008B5098" w:rsidRPr="00DE232F">
              <w:rPr>
                <w:rFonts w:ascii="Arial" w:hAnsi="Arial" w:cs="Arial"/>
                <w:color w:val="000000"/>
              </w:rPr>
              <w:br/>
            </w:r>
            <w:r w:rsidRPr="00DE232F">
              <w:rPr>
                <w:rFonts w:ascii="Arial" w:hAnsi="Arial" w:cs="Arial"/>
                <w:color w:val="000000"/>
              </w:rPr>
              <w:t>и оборудования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579" w:type="pct"/>
          </w:tcPr>
          <w:p w:rsidR="00C9491D" w:rsidRPr="00DE232F" w:rsidRDefault="008D4D8B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-</w:t>
            </w:r>
          </w:p>
        </w:tc>
        <w:tc>
          <w:tcPr>
            <w:tcW w:w="581" w:type="pct"/>
          </w:tcPr>
          <w:p w:rsidR="00C9491D" w:rsidRPr="00DE232F" w:rsidRDefault="005D5222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-</w:t>
            </w:r>
          </w:p>
        </w:tc>
      </w:tr>
      <w:tr w:rsidR="00C9491D" w:rsidRPr="00DE232F" w:rsidTr="003D4ABA">
        <w:tblPrEx>
          <w:tblLook w:val="04A0"/>
        </w:tblPrEx>
        <w:trPr>
          <w:cnfStyle w:val="000000010000"/>
          <w:trHeight w:val="87"/>
        </w:trPr>
        <w:tc>
          <w:tcPr>
            <w:cnfStyle w:val="001000000000"/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ED0FD1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81" w:type="pct"/>
          </w:tcPr>
          <w:p w:rsidR="00C9491D" w:rsidRPr="00DE232F" w:rsidRDefault="005D5222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</w:tr>
      <w:tr w:rsidR="00C9491D" w:rsidRPr="00DE232F" w:rsidTr="003D4ABA">
        <w:tblPrEx>
          <w:tblLook w:val="04A0"/>
        </w:tblPrEx>
        <w:trPr>
          <w:cnfStyle w:val="000000100000"/>
          <w:trHeight w:val="87"/>
        </w:trPr>
        <w:tc>
          <w:tcPr>
            <w:cnfStyle w:val="001000000000"/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>производство прочих транспортных средств и оборудования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0,0</w:t>
            </w:r>
          </w:p>
        </w:tc>
        <w:tc>
          <w:tcPr>
            <w:tcW w:w="579" w:type="pct"/>
          </w:tcPr>
          <w:p w:rsidR="00C9491D" w:rsidRPr="00DE232F" w:rsidRDefault="00ED0FD1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81" w:type="pct"/>
          </w:tcPr>
          <w:p w:rsidR="00C9491D" w:rsidRPr="00DE232F" w:rsidRDefault="005D5222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</w:tr>
      <w:tr w:rsidR="00C9491D" w:rsidRPr="00DE232F" w:rsidTr="003D4ABA">
        <w:tblPrEx>
          <w:tblLook w:val="04A0"/>
        </w:tblPrEx>
        <w:trPr>
          <w:cnfStyle w:val="000000010000"/>
          <w:trHeight w:val="87"/>
        </w:trPr>
        <w:tc>
          <w:tcPr>
            <w:cnfStyle w:val="001000000000"/>
            <w:tcW w:w="2103" w:type="pct"/>
            <w:gridSpan w:val="2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DE232F">
              <w:rPr>
                <w:rFonts w:ascii="Arial" w:hAnsi="Arial" w:cs="Arial"/>
                <w:color w:val="000000"/>
              </w:rPr>
              <w:t xml:space="preserve">ремонт и монтаж машин </w:t>
            </w:r>
            <w:r w:rsidR="008B5098" w:rsidRPr="00DE232F">
              <w:rPr>
                <w:rFonts w:ascii="Arial" w:hAnsi="Arial" w:cs="Arial"/>
                <w:color w:val="000000"/>
              </w:rPr>
              <w:br/>
            </w:r>
            <w:r w:rsidRPr="00DE232F">
              <w:rPr>
                <w:rFonts w:ascii="Arial" w:hAnsi="Arial" w:cs="Arial"/>
                <w:color w:val="000000"/>
              </w:rPr>
              <w:t xml:space="preserve">и </w:t>
            </w:r>
            <w:r w:rsidR="008B5098" w:rsidRPr="00DE232F">
              <w:rPr>
                <w:rFonts w:ascii="Arial" w:hAnsi="Arial" w:cs="Arial"/>
                <w:color w:val="000000"/>
              </w:rPr>
              <w:t>о</w:t>
            </w:r>
            <w:r w:rsidRPr="00DE232F">
              <w:rPr>
                <w:rFonts w:ascii="Arial" w:hAnsi="Arial" w:cs="Arial"/>
                <w:color w:val="000000"/>
              </w:rPr>
              <w:t>борудования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0,8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0,5</w:t>
            </w:r>
          </w:p>
        </w:tc>
        <w:tc>
          <w:tcPr>
            <w:tcW w:w="579" w:type="pct"/>
          </w:tcPr>
          <w:p w:rsidR="00C9491D" w:rsidRPr="00DE232F" w:rsidRDefault="00C9491D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0,3</w:t>
            </w:r>
          </w:p>
        </w:tc>
        <w:tc>
          <w:tcPr>
            <w:tcW w:w="579" w:type="pct"/>
          </w:tcPr>
          <w:p w:rsidR="00C9491D" w:rsidRPr="00DE232F" w:rsidRDefault="00C07DC3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0,4</w:t>
            </w:r>
          </w:p>
        </w:tc>
        <w:tc>
          <w:tcPr>
            <w:tcW w:w="581" w:type="pct"/>
          </w:tcPr>
          <w:p w:rsidR="00C9491D" w:rsidRPr="00DE232F" w:rsidRDefault="005D5222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…</w:t>
            </w:r>
          </w:p>
        </w:tc>
      </w:tr>
      <w:tr w:rsidR="008B5098" w:rsidRPr="00DE232F" w:rsidTr="003D4ABA">
        <w:tblPrEx>
          <w:tblLook w:val="04A0"/>
        </w:tblPrEx>
        <w:trPr>
          <w:cnfStyle w:val="000000100000"/>
          <w:trHeight w:val="87"/>
        </w:trPr>
        <w:tc>
          <w:tcPr>
            <w:cnfStyle w:val="001000000000"/>
            <w:tcW w:w="2103" w:type="pct"/>
            <w:gridSpan w:val="2"/>
          </w:tcPr>
          <w:p w:rsidR="008B5098" w:rsidRPr="00DE232F" w:rsidRDefault="008B5098" w:rsidP="00A22620">
            <w:pPr>
              <w:widowControl w:val="0"/>
              <w:spacing w:before="40" w:line="259" w:lineRule="auto"/>
              <w:ind w:left="226" w:hanging="113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79" w:type="pct"/>
          </w:tcPr>
          <w:p w:rsidR="008B5098" w:rsidRPr="00DE232F" w:rsidRDefault="008B5098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9,1</w:t>
            </w:r>
          </w:p>
        </w:tc>
        <w:tc>
          <w:tcPr>
            <w:tcW w:w="579" w:type="pct"/>
          </w:tcPr>
          <w:p w:rsidR="008B5098" w:rsidRPr="00DE232F" w:rsidRDefault="008B5098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24,0</w:t>
            </w:r>
          </w:p>
        </w:tc>
        <w:tc>
          <w:tcPr>
            <w:tcW w:w="579" w:type="pct"/>
          </w:tcPr>
          <w:p w:rsidR="008B5098" w:rsidRPr="00DE232F" w:rsidRDefault="008B5098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26,6</w:t>
            </w:r>
          </w:p>
        </w:tc>
        <w:tc>
          <w:tcPr>
            <w:tcW w:w="579" w:type="pct"/>
          </w:tcPr>
          <w:p w:rsidR="008B5098" w:rsidRPr="00DE232F" w:rsidRDefault="00C07DC3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11,5</w:t>
            </w:r>
          </w:p>
        </w:tc>
        <w:tc>
          <w:tcPr>
            <w:tcW w:w="581" w:type="pct"/>
          </w:tcPr>
          <w:p w:rsidR="008B5098" w:rsidRPr="00DE232F" w:rsidRDefault="005D5222" w:rsidP="00A22620">
            <w:pPr>
              <w:widowControl w:val="0"/>
              <w:spacing w:before="40" w:line="259" w:lineRule="auto"/>
              <w:ind w:right="57"/>
              <w:cnfStyle w:val="00000010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7,8</w:t>
            </w:r>
          </w:p>
        </w:tc>
      </w:tr>
      <w:tr w:rsidR="008B5098" w:rsidRPr="00DE232F" w:rsidTr="003D4ABA">
        <w:tblPrEx>
          <w:tblLook w:val="04A0"/>
        </w:tblPrEx>
        <w:trPr>
          <w:cnfStyle w:val="000000010000"/>
          <w:trHeight w:val="87"/>
        </w:trPr>
        <w:tc>
          <w:tcPr>
            <w:cnfStyle w:val="001000000000"/>
            <w:tcW w:w="2103" w:type="pct"/>
            <w:gridSpan w:val="2"/>
          </w:tcPr>
          <w:p w:rsidR="008B5098" w:rsidRPr="00DE232F" w:rsidRDefault="008B5098" w:rsidP="00A22620">
            <w:pPr>
              <w:widowControl w:val="0"/>
              <w:spacing w:before="40" w:line="259" w:lineRule="auto"/>
              <w:ind w:left="226" w:hanging="113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  <w:spacing w:val="-4"/>
              </w:rPr>
              <w:t xml:space="preserve">водоснабжение; водоотведение, </w:t>
            </w:r>
            <w:r w:rsidRPr="00DE232F">
              <w:rPr>
                <w:rFonts w:ascii="Arial" w:hAnsi="Arial" w:cs="Arial"/>
                <w:bCs/>
                <w:color w:val="000000"/>
              </w:rPr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579" w:type="pct"/>
          </w:tcPr>
          <w:p w:rsidR="008B5098" w:rsidRPr="00DE232F" w:rsidRDefault="008B5098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0,7</w:t>
            </w:r>
          </w:p>
        </w:tc>
        <w:tc>
          <w:tcPr>
            <w:tcW w:w="579" w:type="pct"/>
          </w:tcPr>
          <w:p w:rsidR="008B5098" w:rsidRPr="00DE232F" w:rsidRDefault="008B5098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1,6</w:t>
            </w:r>
          </w:p>
        </w:tc>
        <w:tc>
          <w:tcPr>
            <w:tcW w:w="579" w:type="pct"/>
          </w:tcPr>
          <w:p w:rsidR="008B5098" w:rsidRPr="00DE232F" w:rsidRDefault="008B5098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0,4</w:t>
            </w:r>
          </w:p>
        </w:tc>
        <w:tc>
          <w:tcPr>
            <w:tcW w:w="579" w:type="pct"/>
          </w:tcPr>
          <w:p w:rsidR="008B5098" w:rsidRPr="00DE232F" w:rsidRDefault="00C07DC3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1,8</w:t>
            </w:r>
          </w:p>
        </w:tc>
        <w:tc>
          <w:tcPr>
            <w:tcW w:w="581" w:type="pct"/>
          </w:tcPr>
          <w:p w:rsidR="008B5098" w:rsidRPr="00DE232F" w:rsidRDefault="005D5222" w:rsidP="00A22620">
            <w:pPr>
              <w:widowControl w:val="0"/>
              <w:spacing w:before="40" w:line="259" w:lineRule="auto"/>
              <w:ind w:right="57"/>
              <w:cnfStyle w:val="00000001000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1,5</w:t>
            </w:r>
          </w:p>
        </w:tc>
      </w:tr>
    </w:tbl>
    <w:p w:rsidR="008E1A8C" w:rsidRPr="00DE232F" w:rsidRDefault="008E1A8C" w:rsidP="008E1A8C">
      <w:pPr>
        <w:ind w:right="-113"/>
        <w:jc w:val="right"/>
        <w:rPr>
          <w:rFonts w:ascii="Arial" w:hAnsi="Arial" w:cs="Arial"/>
        </w:rPr>
      </w:pPr>
      <w:r w:rsidRPr="00DE232F"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5000" w:type="pct"/>
        <w:tblLayout w:type="fixed"/>
        <w:tblLook w:val="0020"/>
      </w:tblPr>
      <w:tblGrid>
        <w:gridCol w:w="4065"/>
        <w:gridCol w:w="1157"/>
        <w:gridCol w:w="1159"/>
        <w:gridCol w:w="1159"/>
        <w:gridCol w:w="1159"/>
        <w:gridCol w:w="1155"/>
      </w:tblGrid>
      <w:tr w:rsidR="00C9491D" w:rsidRPr="00DE232F" w:rsidTr="003D4ABA">
        <w:trPr>
          <w:cnfStyle w:val="100000000000"/>
          <w:trHeight w:val="360"/>
        </w:trPr>
        <w:tc>
          <w:tcPr>
            <w:tcW w:w="2063" w:type="pct"/>
          </w:tcPr>
          <w:p w:rsidR="00C9491D" w:rsidRPr="00DE232F" w:rsidRDefault="00C9491D" w:rsidP="003D4ABA">
            <w:pPr>
              <w:widowControl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C9491D" w:rsidRPr="00DE232F" w:rsidRDefault="00C9491D" w:rsidP="003D4ABA">
            <w:pPr>
              <w:widowControl w:val="0"/>
              <w:rPr>
                <w:rFonts w:ascii="Arial" w:hAnsi="Arial" w:cs="Arial"/>
                <w:bCs w:val="0"/>
              </w:rPr>
            </w:pPr>
            <w:r w:rsidRPr="00DE232F">
              <w:rPr>
                <w:rFonts w:ascii="Arial" w:hAnsi="Arial" w:cs="Arial"/>
              </w:rPr>
              <w:t>2019</w:t>
            </w:r>
          </w:p>
        </w:tc>
        <w:tc>
          <w:tcPr>
            <w:tcW w:w="588" w:type="pct"/>
          </w:tcPr>
          <w:p w:rsidR="00C9491D" w:rsidRPr="00DE232F" w:rsidRDefault="00C9491D" w:rsidP="003D4ABA">
            <w:pPr>
              <w:widowControl w:val="0"/>
              <w:rPr>
                <w:rFonts w:ascii="Arial" w:hAnsi="Arial" w:cs="Arial"/>
                <w:bCs w:val="0"/>
              </w:rPr>
            </w:pPr>
            <w:r w:rsidRPr="00DE232F">
              <w:rPr>
                <w:rFonts w:ascii="Arial" w:hAnsi="Arial" w:cs="Arial"/>
                <w:bCs w:val="0"/>
              </w:rPr>
              <w:t>2020</w:t>
            </w:r>
          </w:p>
        </w:tc>
        <w:tc>
          <w:tcPr>
            <w:tcW w:w="588" w:type="pct"/>
          </w:tcPr>
          <w:p w:rsidR="00C9491D" w:rsidRPr="00DE232F" w:rsidRDefault="00C9491D" w:rsidP="003D4ABA">
            <w:pPr>
              <w:widowControl w:val="0"/>
              <w:rPr>
                <w:rFonts w:ascii="Arial" w:hAnsi="Arial" w:cs="Arial"/>
                <w:bCs w:val="0"/>
              </w:rPr>
            </w:pPr>
            <w:r w:rsidRPr="00DE232F">
              <w:rPr>
                <w:rFonts w:ascii="Arial" w:hAnsi="Arial" w:cs="Arial"/>
                <w:bCs w:val="0"/>
              </w:rPr>
              <w:t>2021</w:t>
            </w:r>
          </w:p>
        </w:tc>
        <w:tc>
          <w:tcPr>
            <w:tcW w:w="588" w:type="pct"/>
          </w:tcPr>
          <w:p w:rsidR="00C9491D" w:rsidRPr="00DE232F" w:rsidRDefault="00C9491D" w:rsidP="003D4ABA">
            <w:pPr>
              <w:widowControl w:val="0"/>
              <w:rPr>
                <w:rFonts w:ascii="Arial" w:hAnsi="Arial" w:cs="Arial"/>
                <w:bCs w:val="0"/>
              </w:rPr>
            </w:pPr>
            <w:r w:rsidRPr="00DE232F">
              <w:rPr>
                <w:rFonts w:ascii="Arial" w:hAnsi="Arial" w:cs="Arial"/>
                <w:bCs w:val="0"/>
              </w:rPr>
              <w:t>2022</w:t>
            </w:r>
          </w:p>
        </w:tc>
        <w:tc>
          <w:tcPr>
            <w:tcW w:w="586" w:type="pct"/>
          </w:tcPr>
          <w:p w:rsidR="00C9491D" w:rsidRPr="00DE232F" w:rsidRDefault="00C9491D" w:rsidP="00C9491D">
            <w:pPr>
              <w:widowControl w:val="0"/>
              <w:rPr>
                <w:rFonts w:ascii="Arial" w:hAnsi="Arial" w:cs="Arial"/>
                <w:bCs w:val="0"/>
              </w:rPr>
            </w:pPr>
            <w:r w:rsidRPr="00DE232F">
              <w:rPr>
                <w:rFonts w:ascii="Arial" w:hAnsi="Arial" w:cs="Arial"/>
                <w:bCs w:val="0"/>
              </w:rPr>
              <w:t>2023</w:t>
            </w:r>
            <w:r w:rsidRPr="00DE232F">
              <w:rPr>
                <w:rFonts w:ascii="Arial" w:hAnsi="Arial" w:cs="Arial"/>
                <w:bCs w:val="0"/>
                <w:vertAlign w:val="superscript"/>
              </w:rPr>
              <w:t>2)</w:t>
            </w:r>
          </w:p>
        </w:tc>
      </w:tr>
      <w:tr w:rsidR="00A22620" w:rsidRPr="00DE232F" w:rsidTr="003D4ABA">
        <w:trPr>
          <w:cnfStyle w:val="000000100000"/>
          <w:trHeight w:val="87"/>
        </w:trPr>
        <w:tc>
          <w:tcPr>
            <w:tcW w:w="2063" w:type="pct"/>
          </w:tcPr>
          <w:p w:rsidR="00A22620" w:rsidRPr="00DE232F" w:rsidRDefault="00A22620" w:rsidP="001615FC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>строительство</w:t>
            </w:r>
          </w:p>
        </w:tc>
        <w:tc>
          <w:tcPr>
            <w:tcW w:w="587" w:type="pct"/>
          </w:tcPr>
          <w:p w:rsidR="00A22620" w:rsidRPr="00DE232F" w:rsidRDefault="00A22620" w:rsidP="001615FC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1,5</w:t>
            </w:r>
          </w:p>
        </w:tc>
        <w:tc>
          <w:tcPr>
            <w:tcW w:w="588" w:type="pct"/>
          </w:tcPr>
          <w:p w:rsidR="00A22620" w:rsidRPr="00DE232F" w:rsidRDefault="00A22620" w:rsidP="001615FC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1,4</w:t>
            </w:r>
          </w:p>
        </w:tc>
        <w:tc>
          <w:tcPr>
            <w:tcW w:w="588" w:type="pct"/>
          </w:tcPr>
          <w:p w:rsidR="00A22620" w:rsidRPr="00DE232F" w:rsidRDefault="00A22620" w:rsidP="001615FC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0,9</w:t>
            </w:r>
          </w:p>
        </w:tc>
        <w:tc>
          <w:tcPr>
            <w:tcW w:w="588" w:type="pct"/>
          </w:tcPr>
          <w:p w:rsidR="00A22620" w:rsidRPr="00DE232F" w:rsidRDefault="004C2EC2" w:rsidP="001615FC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1,5</w:t>
            </w:r>
          </w:p>
        </w:tc>
        <w:tc>
          <w:tcPr>
            <w:tcW w:w="586" w:type="pct"/>
          </w:tcPr>
          <w:p w:rsidR="00A22620" w:rsidRPr="00DE232F" w:rsidRDefault="005D5222" w:rsidP="001615FC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3,2</w:t>
            </w:r>
          </w:p>
        </w:tc>
      </w:tr>
      <w:tr w:rsidR="004E0619" w:rsidRPr="00DE232F" w:rsidTr="003D4ABA">
        <w:trPr>
          <w:cnfStyle w:val="000000010000"/>
          <w:trHeight w:val="87"/>
        </w:trPr>
        <w:tc>
          <w:tcPr>
            <w:tcW w:w="2063" w:type="pct"/>
          </w:tcPr>
          <w:p w:rsidR="004E0619" w:rsidRPr="00DE232F" w:rsidRDefault="004E0619" w:rsidP="001615FC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  <w:spacing w:val="-4"/>
              </w:rPr>
              <w:t xml:space="preserve">торговля оптовая и розничная; </w:t>
            </w:r>
            <w:r w:rsidRPr="00DE232F">
              <w:rPr>
                <w:rFonts w:ascii="Arial" w:hAnsi="Arial" w:cs="Arial"/>
                <w:bCs/>
                <w:color w:val="000000"/>
              </w:rPr>
              <w:t xml:space="preserve">ремонт автотранспортных средств </w:t>
            </w:r>
            <w:r w:rsidRPr="00DE232F">
              <w:rPr>
                <w:rFonts w:ascii="Arial" w:hAnsi="Arial" w:cs="Arial"/>
                <w:bCs/>
                <w:color w:val="000000"/>
              </w:rPr>
              <w:br/>
              <w:t>и мотоциклов</w:t>
            </w:r>
          </w:p>
        </w:tc>
        <w:tc>
          <w:tcPr>
            <w:tcW w:w="587" w:type="pct"/>
          </w:tcPr>
          <w:p w:rsidR="004E0619" w:rsidRPr="00DE232F" w:rsidRDefault="004E0619" w:rsidP="001615FC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2,1</w:t>
            </w:r>
          </w:p>
        </w:tc>
        <w:tc>
          <w:tcPr>
            <w:tcW w:w="588" w:type="pct"/>
          </w:tcPr>
          <w:p w:rsidR="004E0619" w:rsidRPr="00DE232F" w:rsidRDefault="004E0619" w:rsidP="001615FC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1,6</w:t>
            </w:r>
          </w:p>
        </w:tc>
        <w:tc>
          <w:tcPr>
            <w:tcW w:w="588" w:type="pct"/>
          </w:tcPr>
          <w:p w:rsidR="004E0619" w:rsidRPr="00DE232F" w:rsidRDefault="004E0619" w:rsidP="001615FC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1,3</w:t>
            </w:r>
          </w:p>
        </w:tc>
        <w:tc>
          <w:tcPr>
            <w:tcW w:w="588" w:type="pct"/>
          </w:tcPr>
          <w:p w:rsidR="004E0619" w:rsidRPr="00DE232F" w:rsidRDefault="004C2EC2" w:rsidP="001615FC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1,2</w:t>
            </w:r>
          </w:p>
        </w:tc>
        <w:tc>
          <w:tcPr>
            <w:tcW w:w="586" w:type="pct"/>
          </w:tcPr>
          <w:p w:rsidR="004E0619" w:rsidRPr="00DE232F" w:rsidRDefault="005D5222" w:rsidP="001615FC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1,1</w:t>
            </w:r>
          </w:p>
        </w:tc>
      </w:tr>
      <w:tr w:rsidR="004E0619" w:rsidRPr="00DE232F" w:rsidTr="003D4ABA">
        <w:trPr>
          <w:cnfStyle w:val="000000100000"/>
          <w:trHeight w:val="87"/>
        </w:trPr>
        <w:tc>
          <w:tcPr>
            <w:tcW w:w="2063" w:type="pct"/>
          </w:tcPr>
          <w:p w:rsidR="004E0619" w:rsidRPr="00DE232F" w:rsidRDefault="004E0619" w:rsidP="001615FC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>транспортировка и хранение</w:t>
            </w:r>
          </w:p>
        </w:tc>
        <w:tc>
          <w:tcPr>
            <w:tcW w:w="587" w:type="pct"/>
          </w:tcPr>
          <w:p w:rsidR="004E0619" w:rsidRPr="00DE232F" w:rsidRDefault="004E0619" w:rsidP="001615FC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11,9</w:t>
            </w:r>
          </w:p>
        </w:tc>
        <w:tc>
          <w:tcPr>
            <w:tcW w:w="588" w:type="pct"/>
          </w:tcPr>
          <w:p w:rsidR="004E0619" w:rsidRPr="00DE232F" w:rsidRDefault="004E0619" w:rsidP="001615FC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12,3</w:t>
            </w:r>
          </w:p>
        </w:tc>
        <w:tc>
          <w:tcPr>
            <w:tcW w:w="588" w:type="pct"/>
          </w:tcPr>
          <w:p w:rsidR="004E0619" w:rsidRPr="00DE232F" w:rsidRDefault="004E0619" w:rsidP="001615FC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13,3</w:t>
            </w:r>
          </w:p>
        </w:tc>
        <w:tc>
          <w:tcPr>
            <w:tcW w:w="588" w:type="pct"/>
          </w:tcPr>
          <w:p w:rsidR="004E0619" w:rsidRPr="00DE232F" w:rsidRDefault="004C2EC2" w:rsidP="001615FC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10,0</w:t>
            </w:r>
          </w:p>
        </w:tc>
        <w:tc>
          <w:tcPr>
            <w:tcW w:w="586" w:type="pct"/>
          </w:tcPr>
          <w:p w:rsidR="004E0619" w:rsidRPr="00DE232F" w:rsidRDefault="005D5222" w:rsidP="001615FC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9,3</w:t>
            </w:r>
          </w:p>
        </w:tc>
      </w:tr>
      <w:tr w:rsidR="00C9491D" w:rsidRPr="00DE232F" w:rsidTr="003D4ABA">
        <w:trPr>
          <w:cnfStyle w:val="000000010000"/>
          <w:trHeight w:val="87"/>
        </w:trPr>
        <w:tc>
          <w:tcPr>
            <w:tcW w:w="2063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587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0,1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0,1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0,2</w:t>
            </w:r>
          </w:p>
        </w:tc>
        <w:tc>
          <w:tcPr>
            <w:tcW w:w="588" w:type="pct"/>
          </w:tcPr>
          <w:p w:rsidR="00C9491D" w:rsidRPr="00DE232F" w:rsidRDefault="004C2EC2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0,2</w:t>
            </w:r>
          </w:p>
        </w:tc>
        <w:tc>
          <w:tcPr>
            <w:tcW w:w="586" w:type="pct"/>
          </w:tcPr>
          <w:p w:rsidR="00C9491D" w:rsidRPr="00DE232F" w:rsidRDefault="005D5222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0,2</w:t>
            </w:r>
          </w:p>
        </w:tc>
      </w:tr>
      <w:tr w:rsidR="00C9491D" w:rsidRPr="00DE232F" w:rsidTr="003D4ABA">
        <w:trPr>
          <w:cnfStyle w:val="000000100000"/>
          <w:trHeight w:val="87"/>
        </w:trPr>
        <w:tc>
          <w:tcPr>
            <w:tcW w:w="2063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 xml:space="preserve">деятельность в области информации </w:t>
            </w:r>
            <w:r w:rsidR="00B50B7A" w:rsidRPr="00DE232F">
              <w:rPr>
                <w:rFonts w:ascii="Arial" w:hAnsi="Arial" w:cs="Arial"/>
                <w:bCs/>
                <w:color w:val="000000"/>
              </w:rPr>
              <w:br/>
            </w:r>
            <w:r w:rsidRPr="00DE232F">
              <w:rPr>
                <w:rFonts w:ascii="Arial" w:hAnsi="Arial" w:cs="Arial"/>
                <w:bCs/>
                <w:color w:val="000000"/>
              </w:rPr>
              <w:t>и связи</w:t>
            </w:r>
          </w:p>
        </w:tc>
        <w:tc>
          <w:tcPr>
            <w:tcW w:w="587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5,9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9,9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6,8</w:t>
            </w:r>
          </w:p>
        </w:tc>
        <w:tc>
          <w:tcPr>
            <w:tcW w:w="588" w:type="pct"/>
          </w:tcPr>
          <w:p w:rsidR="00C9491D" w:rsidRPr="00DE232F" w:rsidRDefault="004C2EC2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14,9</w:t>
            </w:r>
          </w:p>
        </w:tc>
        <w:tc>
          <w:tcPr>
            <w:tcW w:w="586" w:type="pct"/>
          </w:tcPr>
          <w:p w:rsidR="00C9491D" w:rsidRPr="00DE232F" w:rsidRDefault="005D5222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16,3</w:t>
            </w:r>
          </w:p>
        </w:tc>
      </w:tr>
      <w:tr w:rsidR="00C9491D" w:rsidRPr="00DE232F" w:rsidTr="003D4ABA">
        <w:trPr>
          <w:cnfStyle w:val="000000010000"/>
          <w:trHeight w:val="87"/>
        </w:trPr>
        <w:tc>
          <w:tcPr>
            <w:tcW w:w="2063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>деятельность финансовая и страховая</w:t>
            </w:r>
          </w:p>
        </w:tc>
        <w:tc>
          <w:tcPr>
            <w:tcW w:w="587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0,4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0,4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0,3</w:t>
            </w:r>
          </w:p>
        </w:tc>
        <w:tc>
          <w:tcPr>
            <w:tcW w:w="588" w:type="pct"/>
          </w:tcPr>
          <w:p w:rsidR="00C9491D" w:rsidRPr="00DE232F" w:rsidRDefault="008D4D8B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0,2</w:t>
            </w:r>
          </w:p>
        </w:tc>
        <w:tc>
          <w:tcPr>
            <w:tcW w:w="586" w:type="pct"/>
          </w:tcPr>
          <w:p w:rsidR="00C9491D" w:rsidRPr="00DE232F" w:rsidRDefault="005D5222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0,2</w:t>
            </w:r>
          </w:p>
        </w:tc>
      </w:tr>
      <w:tr w:rsidR="00C9491D" w:rsidRPr="00DE232F" w:rsidTr="003D4ABA">
        <w:trPr>
          <w:cnfStyle w:val="000000100000"/>
          <w:trHeight w:val="87"/>
        </w:trPr>
        <w:tc>
          <w:tcPr>
            <w:tcW w:w="2063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 xml:space="preserve">деятельность по операциям </w:t>
            </w:r>
            <w:r w:rsidRPr="00DE232F">
              <w:rPr>
                <w:rFonts w:ascii="Arial" w:hAnsi="Arial" w:cs="Arial"/>
                <w:bCs/>
                <w:color w:val="000000"/>
              </w:rPr>
              <w:br/>
              <w:t>с недвижимым имуществом</w:t>
            </w:r>
          </w:p>
        </w:tc>
        <w:tc>
          <w:tcPr>
            <w:tcW w:w="587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5,0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2,4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2,8</w:t>
            </w:r>
          </w:p>
        </w:tc>
        <w:tc>
          <w:tcPr>
            <w:tcW w:w="588" w:type="pct"/>
          </w:tcPr>
          <w:p w:rsidR="00C9491D" w:rsidRPr="00DE232F" w:rsidRDefault="008D4D8B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6,1</w:t>
            </w:r>
          </w:p>
        </w:tc>
        <w:tc>
          <w:tcPr>
            <w:tcW w:w="586" w:type="pct"/>
          </w:tcPr>
          <w:p w:rsidR="00C9491D" w:rsidRPr="00DE232F" w:rsidRDefault="005D5222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5,3</w:t>
            </w:r>
          </w:p>
        </w:tc>
      </w:tr>
      <w:tr w:rsidR="00C9491D" w:rsidRPr="00DE232F" w:rsidTr="003D4ABA">
        <w:trPr>
          <w:cnfStyle w:val="000000010000"/>
          <w:trHeight w:val="87"/>
        </w:trPr>
        <w:tc>
          <w:tcPr>
            <w:tcW w:w="2063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  <w:spacing w:val="-6"/>
              </w:rPr>
              <w:t xml:space="preserve">деятельность профессиональная, </w:t>
            </w:r>
            <w:r w:rsidRPr="00DE232F">
              <w:rPr>
                <w:rFonts w:ascii="Arial" w:hAnsi="Arial" w:cs="Arial"/>
                <w:bCs/>
                <w:color w:val="000000"/>
                <w:spacing w:val="-6"/>
              </w:rPr>
              <w:br/>
            </w:r>
            <w:r w:rsidRPr="00DE232F">
              <w:rPr>
                <w:rFonts w:ascii="Arial" w:hAnsi="Arial" w:cs="Arial"/>
                <w:bCs/>
                <w:color w:val="000000"/>
              </w:rPr>
              <w:t>научная и техническая</w:t>
            </w:r>
          </w:p>
        </w:tc>
        <w:tc>
          <w:tcPr>
            <w:tcW w:w="587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0,3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0,3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0,3</w:t>
            </w:r>
          </w:p>
        </w:tc>
        <w:tc>
          <w:tcPr>
            <w:tcW w:w="588" w:type="pct"/>
          </w:tcPr>
          <w:p w:rsidR="00C9491D" w:rsidRPr="00DE232F" w:rsidRDefault="008D4D8B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0,5</w:t>
            </w:r>
          </w:p>
        </w:tc>
        <w:tc>
          <w:tcPr>
            <w:tcW w:w="586" w:type="pct"/>
          </w:tcPr>
          <w:p w:rsidR="00C9491D" w:rsidRPr="00DE232F" w:rsidRDefault="005D5222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1,2</w:t>
            </w:r>
          </w:p>
        </w:tc>
      </w:tr>
      <w:tr w:rsidR="00C9491D" w:rsidRPr="00DE232F" w:rsidTr="003D4ABA">
        <w:trPr>
          <w:cnfStyle w:val="000000100000"/>
          <w:trHeight w:val="87"/>
        </w:trPr>
        <w:tc>
          <w:tcPr>
            <w:tcW w:w="2063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 xml:space="preserve">деятельность административная </w:t>
            </w:r>
            <w:r w:rsidRPr="00DE232F">
              <w:rPr>
                <w:rFonts w:ascii="Arial" w:hAnsi="Arial" w:cs="Arial"/>
                <w:bCs/>
                <w:color w:val="000000"/>
              </w:rPr>
              <w:br/>
              <w:t>и сопутствующие дополнительные услуги</w:t>
            </w:r>
          </w:p>
        </w:tc>
        <w:tc>
          <w:tcPr>
            <w:tcW w:w="587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0,3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0,4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0,7</w:t>
            </w:r>
          </w:p>
        </w:tc>
        <w:tc>
          <w:tcPr>
            <w:tcW w:w="588" w:type="pct"/>
          </w:tcPr>
          <w:p w:rsidR="00C9491D" w:rsidRPr="00DE232F" w:rsidRDefault="008D4D8B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0,4</w:t>
            </w:r>
          </w:p>
        </w:tc>
        <w:tc>
          <w:tcPr>
            <w:tcW w:w="586" w:type="pct"/>
          </w:tcPr>
          <w:p w:rsidR="00C9491D" w:rsidRPr="00DE232F" w:rsidRDefault="005D5222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0,6</w:t>
            </w:r>
          </w:p>
        </w:tc>
      </w:tr>
      <w:tr w:rsidR="00C9491D" w:rsidRPr="00DE232F" w:rsidTr="003D4ABA">
        <w:trPr>
          <w:cnfStyle w:val="000000010000"/>
          <w:trHeight w:val="87"/>
        </w:trPr>
        <w:tc>
          <w:tcPr>
            <w:tcW w:w="2063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 xml:space="preserve">государственное управление </w:t>
            </w:r>
            <w:r w:rsidR="00B50B7A" w:rsidRPr="00DE232F">
              <w:rPr>
                <w:rFonts w:ascii="Arial" w:hAnsi="Arial" w:cs="Arial"/>
                <w:bCs/>
                <w:color w:val="000000"/>
              </w:rPr>
              <w:br/>
            </w:r>
            <w:r w:rsidRPr="00DE232F">
              <w:rPr>
                <w:rFonts w:ascii="Arial" w:hAnsi="Arial" w:cs="Arial"/>
                <w:bCs/>
                <w:color w:val="000000"/>
              </w:rPr>
              <w:t>и обеспечение военной безопасности; социальное обеспечение</w:t>
            </w:r>
          </w:p>
        </w:tc>
        <w:tc>
          <w:tcPr>
            <w:tcW w:w="587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2,4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3,7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2,9</w:t>
            </w:r>
          </w:p>
        </w:tc>
        <w:tc>
          <w:tcPr>
            <w:tcW w:w="588" w:type="pct"/>
          </w:tcPr>
          <w:p w:rsidR="00C9491D" w:rsidRPr="00DE232F" w:rsidRDefault="008D4D8B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3,3</w:t>
            </w:r>
          </w:p>
        </w:tc>
        <w:tc>
          <w:tcPr>
            <w:tcW w:w="586" w:type="pct"/>
          </w:tcPr>
          <w:p w:rsidR="00C9491D" w:rsidRPr="00DE232F" w:rsidRDefault="005D5222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4,6</w:t>
            </w:r>
          </w:p>
        </w:tc>
      </w:tr>
      <w:tr w:rsidR="00C9491D" w:rsidRPr="00DE232F" w:rsidTr="003D4ABA">
        <w:trPr>
          <w:cnfStyle w:val="000000100000"/>
          <w:trHeight w:val="87"/>
        </w:trPr>
        <w:tc>
          <w:tcPr>
            <w:tcW w:w="2063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>образование</w:t>
            </w:r>
          </w:p>
        </w:tc>
        <w:tc>
          <w:tcPr>
            <w:tcW w:w="587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4,9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5,9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1,9</w:t>
            </w:r>
          </w:p>
        </w:tc>
        <w:tc>
          <w:tcPr>
            <w:tcW w:w="588" w:type="pct"/>
          </w:tcPr>
          <w:p w:rsidR="00C9491D" w:rsidRPr="00DE232F" w:rsidRDefault="008D4D8B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4,2</w:t>
            </w:r>
          </w:p>
        </w:tc>
        <w:tc>
          <w:tcPr>
            <w:tcW w:w="586" w:type="pct"/>
          </w:tcPr>
          <w:p w:rsidR="00C9491D" w:rsidRPr="00DE232F" w:rsidRDefault="005D5222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3,0</w:t>
            </w:r>
          </w:p>
        </w:tc>
      </w:tr>
      <w:tr w:rsidR="00C9491D" w:rsidRPr="00DE232F" w:rsidTr="003D4ABA">
        <w:trPr>
          <w:cnfStyle w:val="000000010000"/>
          <w:trHeight w:val="87"/>
        </w:trPr>
        <w:tc>
          <w:tcPr>
            <w:tcW w:w="2063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 xml:space="preserve">деятельность в области </w:t>
            </w:r>
            <w:proofErr w:type="gramStart"/>
            <w:r w:rsidRPr="00DE232F">
              <w:rPr>
                <w:rFonts w:ascii="Arial" w:hAnsi="Arial" w:cs="Arial"/>
                <w:bCs/>
                <w:color w:val="000000"/>
              </w:rPr>
              <w:t>здраво</w:t>
            </w:r>
            <w:r w:rsidR="00B50B7A" w:rsidRPr="00DE232F">
              <w:rPr>
                <w:rFonts w:ascii="Arial" w:hAnsi="Arial" w:cs="Arial"/>
                <w:bCs/>
                <w:color w:val="000000"/>
              </w:rPr>
              <w:t>-</w:t>
            </w:r>
            <w:r w:rsidRPr="00DE232F">
              <w:rPr>
                <w:rFonts w:ascii="Arial" w:hAnsi="Arial" w:cs="Arial"/>
                <w:bCs/>
                <w:color w:val="000000"/>
              </w:rPr>
              <w:t>охранения</w:t>
            </w:r>
            <w:proofErr w:type="gramEnd"/>
            <w:r w:rsidRPr="00DE232F">
              <w:rPr>
                <w:rFonts w:ascii="Arial" w:hAnsi="Arial" w:cs="Arial"/>
                <w:bCs/>
                <w:color w:val="000000"/>
              </w:rPr>
              <w:t xml:space="preserve"> и социальных услуг</w:t>
            </w:r>
          </w:p>
        </w:tc>
        <w:tc>
          <w:tcPr>
            <w:tcW w:w="587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4,5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7,4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4,3</w:t>
            </w:r>
          </w:p>
        </w:tc>
        <w:tc>
          <w:tcPr>
            <w:tcW w:w="588" w:type="pct"/>
          </w:tcPr>
          <w:p w:rsidR="00C9491D" w:rsidRPr="00DE232F" w:rsidRDefault="008D4D8B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6,0</w:t>
            </w:r>
          </w:p>
        </w:tc>
        <w:tc>
          <w:tcPr>
            <w:tcW w:w="586" w:type="pct"/>
          </w:tcPr>
          <w:p w:rsidR="00C9491D" w:rsidRPr="00DE232F" w:rsidRDefault="005D5222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4,0</w:t>
            </w:r>
          </w:p>
        </w:tc>
      </w:tr>
      <w:tr w:rsidR="00C9491D" w:rsidRPr="00DE232F" w:rsidTr="003D4ABA">
        <w:trPr>
          <w:cnfStyle w:val="000000100000"/>
          <w:trHeight w:val="87"/>
        </w:trPr>
        <w:tc>
          <w:tcPr>
            <w:tcW w:w="2063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 xml:space="preserve">деятельность в области культуры, спорта, организации досуга </w:t>
            </w:r>
            <w:r w:rsidR="00B50B7A" w:rsidRPr="00DE232F">
              <w:rPr>
                <w:rFonts w:ascii="Arial" w:hAnsi="Arial" w:cs="Arial"/>
                <w:bCs/>
                <w:color w:val="000000"/>
              </w:rPr>
              <w:br/>
            </w:r>
            <w:r w:rsidRPr="00DE232F">
              <w:rPr>
                <w:rFonts w:ascii="Arial" w:hAnsi="Arial" w:cs="Arial"/>
                <w:bCs/>
                <w:color w:val="000000"/>
              </w:rPr>
              <w:t>и развлечений</w:t>
            </w:r>
          </w:p>
        </w:tc>
        <w:tc>
          <w:tcPr>
            <w:tcW w:w="587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1,4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2,0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0,8</w:t>
            </w:r>
          </w:p>
        </w:tc>
        <w:tc>
          <w:tcPr>
            <w:tcW w:w="588" w:type="pct"/>
          </w:tcPr>
          <w:p w:rsidR="00C9491D" w:rsidRPr="00DE232F" w:rsidRDefault="008D4D8B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1,0</w:t>
            </w:r>
          </w:p>
        </w:tc>
        <w:tc>
          <w:tcPr>
            <w:tcW w:w="586" w:type="pct"/>
          </w:tcPr>
          <w:p w:rsidR="00C9491D" w:rsidRPr="00DE232F" w:rsidRDefault="005D5222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1,4</w:t>
            </w:r>
          </w:p>
        </w:tc>
      </w:tr>
      <w:tr w:rsidR="00C9491D" w:rsidRPr="00DE232F" w:rsidTr="003D4ABA">
        <w:trPr>
          <w:cnfStyle w:val="000000010000"/>
          <w:trHeight w:val="87"/>
        </w:trPr>
        <w:tc>
          <w:tcPr>
            <w:tcW w:w="2063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>предоставление прочих видов услуг</w:t>
            </w:r>
          </w:p>
        </w:tc>
        <w:tc>
          <w:tcPr>
            <w:tcW w:w="587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0,1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0,0</w:t>
            </w:r>
          </w:p>
        </w:tc>
        <w:tc>
          <w:tcPr>
            <w:tcW w:w="588" w:type="pct"/>
          </w:tcPr>
          <w:p w:rsidR="00C9491D" w:rsidRPr="00DE232F" w:rsidRDefault="00C9491D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0,1</w:t>
            </w:r>
          </w:p>
        </w:tc>
        <w:tc>
          <w:tcPr>
            <w:tcW w:w="588" w:type="pct"/>
          </w:tcPr>
          <w:p w:rsidR="00C9491D" w:rsidRPr="00DE232F" w:rsidRDefault="008D4D8B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0,0</w:t>
            </w:r>
          </w:p>
        </w:tc>
        <w:tc>
          <w:tcPr>
            <w:tcW w:w="586" w:type="pct"/>
          </w:tcPr>
          <w:p w:rsidR="00C9491D" w:rsidRPr="00DE232F" w:rsidRDefault="005D5222" w:rsidP="004E0619">
            <w:pPr>
              <w:widowControl w:val="0"/>
              <w:spacing w:before="20" w:line="259" w:lineRule="auto"/>
              <w:ind w:right="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0,0</w:t>
            </w:r>
          </w:p>
        </w:tc>
      </w:tr>
    </w:tbl>
    <w:p w:rsidR="008E1A8C" w:rsidRPr="00DE232F" w:rsidRDefault="008E1A8C" w:rsidP="0006677E">
      <w:pPr>
        <w:tabs>
          <w:tab w:val="left" w:pos="142"/>
        </w:tabs>
        <w:spacing w:before="40" w:line="259" w:lineRule="auto"/>
        <w:ind w:left="-125" w:right="-143"/>
        <w:jc w:val="both"/>
        <w:rPr>
          <w:rFonts w:ascii="Arial" w:hAnsi="Arial" w:cs="Arial"/>
          <w:sz w:val="16"/>
          <w:szCs w:val="16"/>
        </w:rPr>
      </w:pPr>
      <w:r w:rsidRPr="00DE232F">
        <w:rPr>
          <w:rFonts w:ascii="Arial" w:hAnsi="Arial" w:cs="Arial"/>
          <w:sz w:val="16"/>
          <w:szCs w:val="16"/>
          <w:vertAlign w:val="superscript"/>
        </w:rPr>
        <w:t xml:space="preserve">1) </w:t>
      </w:r>
      <w:r w:rsidRPr="00DE232F">
        <w:rPr>
          <w:rFonts w:ascii="Arial" w:hAnsi="Arial" w:cs="Arial"/>
          <w:sz w:val="16"/>
          <w:szCs w:val="16"/>
        </w:rPr>
        <w:t>Без субъектов малого предпринимательства и объема инвестиций, не наблюдаемых прямыми статистическими методами.</w:t>
      </w:r>
    </w:p>
    <w:p w:rsidR="008E1A8C" w:rsidRPr="00DE232F" w:rsidRDefault="008E1A8C" w:rsidP="00436904">
      <w:pPr>
        <w:tabs>
          <w:tab w:val="left" w:pos="142"/>
        </w:tabs>
        <w:spacing w:before="20" w:line="259" w:lineRule="auto"/>
        <w:ind w:left="-125" w:right="-215"/>
        <w:jc w:val="both"/>
        <w:rPr>
          <w:rFonts w:ascii="Arial" w:hAnsi="Arial" w:cs="Arial"/>
          <w:sz w:val="16"/>
          <w:szCs w:val="16"/>
        </w:rPr>
      </w:pPr>
      <w:r w:rsidRPr="00DE232F">
        <w:rPr>
          <w:rFonts w:ascii="Arial" w:hAnsi="Arial" w:cs="Arial"/>
          <w:sz w:val="16"/>
          <w:szCs w:val="16"/>
          <w:vertAlign w:val="superscript"/>
        </w:rPr>
        <w:t xml:space="preserve">2) </w:t>
      </w:r>
      <w:r w:rsidRPr="00DE232F">
        <w:rPr>
          <w:rFonts w:ascii="Arial" w:hAnsi="Arial" w:cs="Arial"/>
          <w:sz w:val="16"/>
          <w:szCs w:val="16"/>
        </w:rPr>
        <w:t>Предварительные данные.</w:t>
      </w:r>
    </w:p>
    <w:p w:rsidR="008E1A8C" w:rsidRPr="00DE232F" w:rsidRDefault="008E1A8C" w:rsidP="00436904">
      <w:pPr>
        <w:widowControl w:val="0"/>
        <w:tabs>
          <w:tab w:val="left" w:pos="142"/>
          <w:tab w:val="left" w:pos="284"/>
        </w:tabs>
        <w:spacing w:before="20" w:line="264" w:lineRule="auto"/>
        <w:ind w:left="-125" w:right="-215"/>
        <w:jc w:val="both"/>
        <w:rPr>
          <w:rFonts w:ascii="Arial" w:hAnsi="Arial" w:cs="Arial"/>
          <w:b/>
          <w:sz w:val="16"/>
          <w:szCs w:val="16"/>
        </w:rPr>
      </w:pPr>
      <w:r w:rsidRPr="00830D6C">
        <w:rPr>
          <w:rFonts w:ascii="Arial" w:hAnsi="Arial" w:cs="Arial"/>
          <w:sz w:val="16"/>
          <w:szCs w:val="16"/>
          <w:vertAlign w:val="superscript"/>
        </w:rPr>
        <w:t xml:space="preserve">3) </w:t>
      </w:r>
      <w:r w:rsidRPr="00830D6C">
        <w:rPr>
          <w:rFonts w:ascii="Arial" w:hAnsi="Arial" w:cs="Arial"/>
          <w:sz w:val="16"/>
          <w:szCs w:val="16"/>
        </w:rPr>
        <w:t xml:space="preserve">См. сноску </w:t>
      </w:r>
      <w:r w:rsidRPr="00830D6C">
        <w:rPr>
          <w:rFonts w:ascii="Arial" w:hAnsi="Arial" w:cs="Arial"/>
          <w:sz w:val="16"/>
          <w:szCs w:val="16"/>
          <w:vertAlign w:val="superscript"/>
        </w:rPr>
        <w:t xml:space="preserve">3) </w:t>
      </w:r>
      <w:proofErr w:type="gramStart"/>
      <w:r w:rsidRPr="00830D6C">
        <w:rPr>
          <w:rFonts w:ascii="Arial" w:hAnsi="Arial" w:cs="Arial"/>
          <w:sz w:val="16"/>
          <w:szCs w:val="16"/>
        </w:rPr>
        <w:t>на</w:t>
      </w:r>
      <w:proofErr w:type="gramEnd"/>
      <w:r w:rsidRPr="00830D6C">
        <w:rPr>
          <w:rFonts w:ascii="Arial" w:hAnsi="Arial" w:cs="Arial"/>
          <w:sz w:val="16"/>
          <w:szCs w:val="16"/>
        </w:rPr>
        <w:t xml:space="preserve"> с. 7</w:t>
      </w:r>
      <w:r w:rsidR="005D3315" w:rsidRPr="00830D6C">
        <w:rPr>
          <w:rFonts w:ascii="Arial" w:hAnsi="Arial" w:cs="Arial"/>
          <w:sz w:val="16"/>
          <w:szCs w:val="16"/>
        </w:rPr>
        <w:t>1</w:t>
      </w:r>
      <w:r w:rsidRPr="00830D6C">
        <w:rPr>
          <w:rFonts w:ascii="Arial" w:hAnsi="Arial" w:cs="Arial"/>
          <w:sz w:val="16"/>
          <w:szCs w:val="16"/>
        </w:rPr>
        <w:t>.</w:t>
      </w:r>
    </w:p>
    <w:p w:rsidR="00A22620" w:rsidRPr="00DE232F" w:rsidRDefault="00A22620" w:rsidP="009D6A8E">
      <w:pPr>
        <w:rPr>
          <w:rFonts w:ascii="Arial" w:hAnsi="Arial" w:cs="Arial"/>
          <w:snapToGrid w:val="0"/>
          <w:color w:val="0039AC"/>
          <w:sz w:val="24"/>
          <w:szCs w:val="24"/>
        </w:rPr>
      </w:pPr>
    </w:p>
    <w:p w:rsidR="009D6A8E" w:rsidRPr="00DE232F" w:rsidRDefault="00D96FF7" w:rsidP="00307F94">
      <w:pPr>
        <w:pStyle w:val="3"/>
        <w:keepNext w:val="0"/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bookmarkStart w:id="21" w:name="_Toc63953523"/>
      <w:r w:rsidRPr="00DE232F">
        <w:rPr>
          <w:rFonts w:ascii="Arial" w:hAnsi="Arial" w:cs="Arial"/>
          <w:color w:val="363194"/>
          <w:szCs w:val="24"/>
        </w:rPr>
        <w:t>1</w:t>
      </w:r>
      <w:r w:rsidR="00DF7016" w:rsidRPr="00DE232F">
        <w:rPr>
          <w:rFonts w:ascii="Arial" w:hAnsi="Arial" w:cs="Arial"/>
          <w:color w:val="363194"/>
          <w:szCs w:val="24"/>
        </w:rPr>
        <w:t>2</w:t>
      </w:r>
      <w:r w:rsidRPr="00DE232F">
        <w:rPr>
          <w:rFonts w:ascii="Arial" w:hAnsi="Arial" w:cs="Arial"/>
          <w:color w:val="363194"/>
          <w:szCs w:val="24"/>
        </w:rPr>
        <w:t>.</w:t>
      </w:r>
      <w:r w:rsidR="009D6A8E" w:rsidRPr="00DE232F">
        <w:rPr>
          <w:rFonts w:ascii="Arial" w:hAnsi="Arial" w:cs="Arial"/>
          <w:color w:val="363194"/>
          <w:szCs w:val="24"/>
        </w:rPr>
        <w:t>7. Финансовые вложения организаций по видам экономической деятельности в 202</w:t>
      </w:r>
      <w:r w:rsidR="00C9491D" w:rsidRPr="00DE232F">
        <w:rPr>
          <w:rFonts w:ascii="Arial" w:hAnsi="Arial" w:cs="Arial"/>
          <w:color w:val="363194"/>
          <w:szCs w:val="24"/>
        </w:rPr>
        <w:t>3</w:t>
      </w:r>
      <w:r w:rsidR="009D6A8E" w:rsidRPr="00DE232F">
        <w:rPr>
          <w:rFonts w:ascii="Arial" w:hAnsi="Arial" w:cs="Arial"/>
          <w:color w:val="363194"/>
          <w:szCs w:val="24"/>
        </w:rPr>
        <w:t xml:space="preserve"> году</w:t>
      </w:r>
      <w:proofErr w:type="gramStart"/>
      <w:r w:rsidR="009D6A8E" w:rsidRPr="00DE232F">
        <w:rPr>
          <w:rFonts w:ascii="Arial" w:hAnsi="Arial" w:cs="Arial"/>
          <w:color w:val="363194"/>
          <w:szCs w:val="24"/>
          <w:vertAlign w:val="superscript"/>
        </w:rPr>
        <w:t>1</w:t>
      </w:r>
      <w:proofErr w:type="gramEnd"/>
      <w:r w:rsidR="009D6A8E" w:rsidRPr="00DE232F">
        <w:rPr>
          <w:rFonts w:ascii="Arial" w:hAnsi="Arial" w:cs="Arial"/>
          <w:color w:val="363194"/>
          <w:szCs w:val="24"/>
          <w:vertAlign w:val="superscript"/>
        </w:rPr>
        <w:t>)</w:t>
      </w:r>
      <w:bookmarkEnd w:id="21"/>
    </w:p>
    <w:p w:rsidR="009D6A8E" w:rsidRPr="00DE232F" w:rsidRDefault="009D6A8E" w:rsidP="00307F94">
      <w:pPr>
        <w:pStyle w:val="af"/>
        <w:keepLines/>
        <w:widowControl w:val="0"/>
        <w:spacing w:before="0" w:line="259" w:lineRule="auto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DE232F">
        <w:rPr>
          <w:rFonts w:ascii="Arial" w:hAnsi="Arial" w:cs="Arial"/>
          <w:snapToGrid w:val="0"/>
          <w:color w:val="363194"/>
          <w:sz w:val="24"/>
          <w:szCs w:val="24"/>
        </w:rPr>
        <w:t>(в фактически действовавших ценах; миллионов рублей)</w:t>
      </w:r>
    </w:p>
    <w:p w:rsidR="009D6A8E" w:rsidRPr="00DE232F" w:rsidRDefault="009D6A8E" w:rsidP="009D6A8E">
      <w:pPr>
        <w:pStyle w:val="af"/>
        <w:widowControl w:val="0"/>
        <w:spacing w:before="0" w:line="240" w:lineRule="auto"/>
        <w:jc w:val="center"/>
        <w:rPr>
          <w:rFonts w:ascii="Arial" w:hAnsi="Arial" w:cs="Arial"/>
          <w:sz w:val="20"/>
        </w:rPr>
      </w:pPr>
    </w:p>
    <w:tbl>
      <w:tblPr>
        <w:tblStyle w:val="-5"/>
        <w:tblW w:w="5018" w:type="pct"/>
        <w:tblLayout w:type="fixed"/>
        <w:tblLook w:val="0020"/>
      </w:tblPr>
      <w:tblGrid>
        <w:gridCol w:w="4928"/>
        <w:gridCol w:w="1559"/>
        <w:gridCol w:w="142"/>
        <w:gridCol w:w="1701"/>
        <w:gridCol w:w="1559"/>
      </w:tblGrid>
      <w:tr w:rsidR="009D6A8E" w:rsidRPr="00DE232F" w:rsidTr="008B5098">
        <w:trPr>
          <w:cnfStyle w:val="100000000000"/>
          <w:trHeight w:val="340"/>
        </w:trPr>
        <w:tc>
          <w:tcPr>
            <w:tcW w:w="4928" w:type="dxa"/>
            <w:vMerge w:val="restart"/>
          </w:tcPr>
          <w:p w:rsidR="009D6A8E" w:rsidRPr="00DE232F" w:rsidRDefault="009D6A8E" w:rsidP="00E3167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9D6A8E" w:rsidRPr="00DE232F" w:rsidRDefault="009D6A8E" w:rsidP="00E31672">
            <w:pPr>
              <w:widowControl w:val="0"/>
              <w:ind w:left="-57" w:right="-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Поступило – всего</w:t>
            </w:r>
          </w:p>
        </w:tc>
        <w:tc>
          <w:tcPr>
            <w:tcW w:w="3260" w:type="dxa"/>
            <w:gridSpan w:val="2"/>
            <w:tcBorders>
              <w:bottom w:val="single" w:sz="4" w:space="0" w:color="003296"/>
            </w:tcBorders>
          </w:tcPr>
          <w:p w:rsidR="009D6A8E" w:rsidRPr="00DE232F" w:rsidRDefault="00874BD0" w:rsidP="00E31672">
            <w:pPr>
              <w:widowControl w:val="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В</w:t>
            </w:r>
            <w:r w:rsidR="009D6A8E" w:rsidRPr="00DE232F">
              <w:rPr>
                <w:rFonts w:ascii="Arial" w:hAnsi="Arial" w:cs="Arial"/>
              </w:rPr>
              <w:t xml:space="preserve"> том числе</w:t>
            </w:r>
          </w:p>
        </w:tc>
      </w:tr>
      <w:tr w:rsidR="009D6A8E" w:rsidRPr="00DE232F" w:rsidTr="008B5098">
        <w:trPr>
          <w:cnfStyle w:val="000000100000"/>
          <w:trHeight w:val="360"/>
        </w:trPr>
        <w:tc>
          <w:tcPr>
            <w:tcW w:w="4928" w:type="dxa"/>
            <w:vMerge/>
            <w:tcBorders>
              <w:bottom w:val="single" w:sz="18" w:space="0" w:color="003296"/>
              <w:right w:val="single" w:sz="4" w:space="0" w:color="003296"/>
            </w:tcBorders>
          </w:tcPr>
          <w:p w:rsidR="009D6A8E" w:rsidRPr="00DE232F" w:rsidRDefault="009D6A8E" w:rsidP="00E31672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3296"/>
              <w:bottom w:val="single" w:sz="18" w:space="0" w:color="003296"/>
              <w:right w:val="single" w:sz="4" w:space="0" w:color="003296"/>
            </w:tcBorders>
            <w:vAlign w:val="center"/>
          </w:tcPr>
          <w:p w:rsidR="009D6A8E" w:rsidRPr="00DE232F" w:rsidRDefault="009D6A8E" w:rsidP="00E31672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9D6A8E" w:rsidRPr="00DE232F" w:rsidRDefault="009D6A8E" w:rsidP="00E31672">
            <w:pPr>
              <w:widowControl w:val="0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DE232F">
              <w:rPr>
                <w:rFonts w:ascii="Arial" w:hAnsi="Arial" w:cs="Arial"/>
                <w:bCs/>
              </w:rPr>
              <w:t>долгосрочных</w:t>
            </w:r>
          </w:p>
        </w:tc>
        <w:tc>
          <w:tcPr>
            <w:tcW w:w="1559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tcMar>
              <w:left w:w="0" w:type="dxa"/>
              <w:right w:w="0" w:type="dxa"/>
            </w:tcMar>
            <w:vAlign w:val="center"/>
          </w:tcPr>
          <w:p w:rsidR="009D6A8E" w:rsidRPr="00DE232F" w:rsidRDefault="009D6A8E" w:rsidP="00E31672">
            <w:pPr>
              <w:widowControl w:val="0"/>
              <w:ind w:left="-57" w:right="-57"/>
              <w:jc w:val="center"/>
              <w:rPr>
                <w:rFonts w:ascii="Arial" w:hAnsi="Arial" w:cs="Arial"/>
                <w:bCs/>
                <w:spacing w:val="-6"/>
              </w:rPr>
            </w:pPr>
            <w:r w:rsidRPr="00DE232F">
              <w:rPr>
                <w:rFonts w:ascii="Arial" w:hAnsi="Arial" w:cs="Arial"/>
                <w:bCs/>
                <w:spacing w:val="-6"/>
              </w:rPr>
              <w:t>краткосрочных</w:t>
            </w:r>
          </w:p>
        </w:tc>
      </w:tr>
      <w:tr w:rsidR="002D2BE0" w:rsidRPr="00DE232F" w:rsidTr="008B5098">
        <w:trPr>
          <w:cnfStyle w:val="000000010000"/>
        </w:trPr>
        <w:tc>
          <w:tcPr>
            <w:tcW w:w="4928" w:type="dxa"/>
            <w:tcBorders>
              <w:top w:val="single" w:sz="18" w:space="0" w:color="003296"/>
            </w:tcBorders>
          </w:tcPr>
          <w:p w:rsidR="002D2BE0" w:rsidRPr="00DE232F" w:rsidRDefault="002D2BE0" w:rsidP="00A22620">
            <w:pPr>
              <w:tabs>
                <w:tab w:val="left" w:pos="356"/>
              </w:tabs>
              <w:spacing w:before="40" w:line="259" w:lineRule="auto"/>
              <w:jc w:val="left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  <w:b/>
                <w:bCs/>
              </w:rPr>
              <w:t xml:space="preserve">Финансовые вложения </w:t>
            </w:r>
            <w:r w:rsidRPr="00DE232F">
              <w:rPr>
                <w:rFonts w:ascii="Arial" w:hAnsi="Arial" w:cs="Arial"/>
                <w:b/>
              </w:rPr>
              <w:t>–</w:t>
            </w:r>
            <w:r w:rsidRPr="00DE232F">
              <w:rPr>
                <w:rFonts w:ascii="Arial" w:hAnsi="Arial" w:cs="Arial"/>
                <w:b/>
                <w:bCs/>
              </w:rPr>
              <w:t xml:space="preserve"> всего</w:t>
            </w:r>
          </w:p>
        </w:tc>
        <w:tc>
          <w:tcPr>
            <w:tcW w:w="1559" w:type="dxa"/>
            <w:tcBorders>
              <w:top w:val="single" w:sz="18" w:space="0" w:color="003296"/>
            </w:tcBorders>
          </w:tcPr>
          <w:p w:rsidR="002D2BE0" w:rsidRPr="002D2BE0" w:rsidRDefault="002D2BE0" w:rsidP="002D2BE0">
            <w:pPr>
              <w:spacing w:before="40" w:line="259" w:lineRule="auto"/>
              <w:rPr>
                <w:rFonts w:ascii="Arial" w:hAnsi="Arial" w:cs="Arial"/>
                <w:b/>
                <w:color w:val="000000"/>
              </w:rPr>
            </w:pPr>
            <w:r w:rsidRPr="002D2BE0">
              <w:rPr>
                <w:rFonts w:ascii="Arial" w:hAnsi="Arial" w:cs="Arial"/>
                <w:b/>
                <w:color w:val="000000"/>
              </w:rPr>
              <w:t>129098,0</w:t>
            </w:r>
          </w:p>
        </w:tc>
        <w:tc>
          <w:tcPr>
            <w:tcW w:w="1843" w:type="dxa"/>
            <w:gridSpan w:val="2"/>
            <w:tcBorders>
              <w:top w:val="single" w:sz="18" w:space="0" w:color="003296"/>
            </w:tcBorders>
          </w:tcPr>
          <w:p w:rsidR="002D2BE0" w:rsidRPr="002D2BE0" w:rsidRDefault="002D2BE0" w:rsidP="002D2BE0">
            <w:pPr>
              <w:spacing w:before="40" w:line="259" w:lineRule="auto"/>
              <w:rPr>
                <w:rFonts w:ascii="Arial" w:hAnsi="Arial" w:cs="Arial"/>
                <w:b/>
                <w:color w:val="000000"/>
              </w:rPr>
            </w:pPr>
            <w:r w:rsidRPr="002D2BE0">
              <w:rPr>
                <w:rFonts w:ascii="Arial" w:hAnsi="Arial" w:cs="Arial"/>
                <w:b/>
                <w:color w:val="000000"/>
              </w:rPr>
              <w:t>2426,0</w:t>
            </w:r>
          </w:p>
        </w:tc>
        <w:tc>
          <w:tcPr>
            <w:tcW w:w="1559" w:type="dxa"/>
            <w:tcBorders>
              <w:top w:val="single" w:sz="18" w:space="0" w:color="003296"/>
            </w:tcBorders>
          </w:tcPr>
          <w:p w:rsidR="002D2BE0" w:rsidRPr="002D2BE0" w:rsidRDefault="002D2BE0" w:rsidP="002D2BE0">
            <w:pPr>
              <w:spacing w:before="40" w:line="259" w:lineRule="auto"/>
              <w:rPr>
                <w:rFonts w:ascii="Arial" w:hAnsi="Arial" w:cs="Arial"/>
                <w:b/>
                <w:color w:val="000000"/>
              </w:rPr>
            </w:pPr>
            <w:r w:rsidRPr="002D2BE0">
              <w:rPr>
                <w:rFonts w:ascii="Arial" w:hAnsi="Arial" w:cs="Arial"/>
                <w:b/>
                <w:color w:val="000000"/>
              </w:rPr>
              <w:t>126672,1</w:t>
            </w:r>
          </w:p>
        </w:tc>
      </w:tr>
      <w:tr w:rsidR="002D2BE0" w:rsidRPr="00DE232F" w:rsidTr="008B5098">
        <w:trPr>
          <w:cnfStyle w:val="000000100000"/>
        </w:trPr>
        <w:tc>
          <w:tcPr>
            <w:tcW w:w="4928" w:type="dxa"/>
          </w:tcPr>
          <w:p w:rsidR="002D2BE0" w:rsidRPr="00DE232F" w:rsidRDefault="002D2BE0" w:rsidP="00A22620">
            <w:pPr>
              <w:widowControl w:val="0"/>
              <w:tabs>
                <w:tab w:val="left" w:pos="497"/>
              </w:tabs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</w:rPr>
              <w:t xml:space="preserve">в том числе по видам экономической </w:t>
            </w:r>
            <w:r w:rsidRPr="00DE232F">
              <w:rPr>
                <w:rFonts w:ascii="Arial" w:hAnsi="Arial" w:cs="Arial"/>
              </w:rPr>
              <w:br/>
              <w:t>деятельности: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</w:p>
        </w:tc>
      </w:tr>
      <w:tr w:rsidR="002D2BE0" w:rsidRPr="00DE232F" w:rsidTr="008B5098">
        <w:trPr>
          <w:cnfStyle w:val="000000010000"/>
        </w:trPr>
        <w:tc>
          <w:tcPr>
            <w:tcW w:w="4928" w:type="dxa"/>
          </w:tcPr>
          <w:p w:rsidR="002D2BE0" w:rsidRPr="00DE232F" w:rsidRDefault="002D2BE0" w:rsidP="0007263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DE232F">
              <w:rPr>
                <w:rFonts w:ascii="Arial" w:hAnsi="Arial" w:cs="Arial"/>
                <w:bCs/>
                <w:color w:val="000000"/>
              </w:rPr>
              <w:t xml:space="preserve">сельское, лесное хозяйство, охота, </w:t>
            </w:r>
            <w:r>
              <w:rPr>
                <w:rFonts w:ascii="Arial" w:hAnsi="Arial" w:cs="Arial"/>
                <w:bCs/>
                <w:color w:val="000000"/>
              </w:rPr>
              <w:br/>
            </w:r>
            <w:r w:rsidRPr="00DE232F">
              <w:rPr>
                <w:rFonts w:ascii="Arial" w:hAnsi="Arial" w:cs="Arial"/>
                <w:bCs/>
                <w:color w:val="000000"/>
              </w:rPr>
              <w:t>рыболовство и рыбоводство</w:t>
            </w:r>
          </w:p>
        </w:tc>
        <w:tc>
          <w:tcPr>
            <w:tcW w:w="1559" w:type="dxa"/>
          </w:tcPr>
          <w:p w:rsidR="002D2BE0" w:rsidRP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  <w:vertAlign w:val="superscript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>
              <w:rPr>
                <w:rFonts w:ascii="Arial" w:hAnsi="Arial" w:cs="Arial"/>
                <w:color w:val="000000"/>
                <w:vertAlign w:val="superscript"/>
              </w:rPr>
              <w:t>2)</w:t>
            </w:r>
          </w:p>
        </w:tc>
        <w:tc>
          <w:tcPr>
            <w:tcW w:w="1843" w:type="dxa"/>
            <w:gridSpan w:val="2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2D2BE0" w:rsidRPr="00DE232F" w:rsidTr="008B5098">
        <w:trPr>
          <w:cnfStyle w:val="000000100000"/>
        </w:trPr>
        <w:tc>
          <w:tcPr>
            <w:tcW w:w="4928" w:type="dxa"/>
          </w:tcPr>
          <w:p w:rsidR="002D2BE0" w:rsidRPr="00DE232F" w:rsidRDefault="002D2BE0" w:rsidP="00A22620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61757,9</w:t>
            </w:r>
          </w:p>
        </w:tc>
        <w:tc>
          <w:tcPr>
            <w:tcW w:w="1843" w:type="dxa"/>
            <w:gridSpan w:val="2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513,2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61244,7</w:t>
            </w:r>
          </w:p>
        </w:tc>
      </w:tr>
      <w:tr w:rsidR="002D2BE0" w:rsidRPr="00DE232F" w:rsidTr="008B5098">
        <w:trPr>
          <w:cnfStyle w:val="000000010000"/>
          <w:trHeight w:val="87"/>
        </w:trPr>
        <w:tc>
          <w:tcPr>
            <w:tcW w:w="4928" w:type="dxa"/>
          </w:tcPr>
          <w:p w:rsidR="002D2BE0" w:rsidRPr="00DE232F" w:rsidRDefault="002D2BE0" w:rsidP="00A22620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30751,3</w:t>
            </w:r>
          </w:p>
        </w:tc>
        <w:tc>
          <w:tcPr>
            <w:tcW w:w="1843" w:type="dxa"/>
            <w:gridSpan w:val="2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559" w:type="dxa"/>
          </w:tcPr>
          <w:p w:rsidR="002D2BE0" w:rsidRDefault="00CB3DC2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2D2BE0" w:rsidRPr="00DE232F" w:rsidTr="008B5098">
        <w:trPr>
          <w:cnfStyle w:val="000000100000"/>
          <w:trHeight w:val="87"/>
        </w:trPr>
        <w:tc>
          <w:tcPr>
            <w:tcW w:w="4928" w:type="dxa"/>
          </w:tcPr>
          <w:p w:rsidR="002D2BE0" w:rsidRPr="00DE232F" w:rsidRDefault="002D2BE0" w:rsidP="00A22620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обеспечение электрической энергией, газом </w:t>
            </w:r>
            <w:r w:rsidRPr="00DE232F">
              <w:rPr>
                <w:rFonts w:ascii="Arial" w:hAnsi="Arial" w:cs="Arial"/>
              </w:rPr>
              <w:br/>
              <w:t>и паром; кондиционирование воздуха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1994,6</w:t>
            </w:r>
          </w:p>
        </w:tc>
        <w:tc>
          <w:tcPr>
            <w:tcW w:w="1843" w:type="dxa"/>
            <w:gridSpan w:val="2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1994,6</w:t>
            </w:r>
          </w:p>
        </w:tc>
      </w:tr>
      <w:tr w:rsidR="002D2BE0" w:rsidRPr="00DE232F" w:rsidTr="008B5098">
        <w:trPr>
          <w:cnfStyle w:val="000000010000"/>
          <w:trHeight w:val="87"/>
        </w:trPr>
        <w:tc>
          <w:tcPr>
            <w:tcW w:w="4928" w:type="dxa"/>
          </w:tcPr>
          <w:p w:rsidR="002D2BE0" w:rsidRPr="00DE232F" w:rsidRDefault="002D2BE0" w:rsidP="00A22620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Pr="00DE232F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560,3</w:t>
            </w:r>
          </w:p>
        </w:tc>
        <w:tc>
          <w:tcPr>
            <w:tcW w:w="1843" w:type="dxa"/>
            <w:gridSpan w:val="2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2D2BE0" w:rsidRPr="00DE232F" w:rsidTr="008B5098">
        <w:trPr>
          <w:cnfStyle w:val="000000100000"/>
          <w:trHeight w:val="87"/>
        </w:trPr>
        <w:tc>
          <w:tcPr>
            <w:tcW w:w="4928" w:type="dxa"/>
          </w:tcPr>
          <w:p w:rsidR="002D2BE0" w:rsidRPr="00DE232F" w:rsidRDefault="002D2BE0" w:rsidP="00A22620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12253,3</w:t>
            </w:r>
          </w:p>
        </w:tc>
        <w:tc>
          <w:tcPr>
            <w:tcW w:w="1843" w:type="dxa"/>
            <w:gridSpan w:val="2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</w:tbl>
    <w:p w:rsidR="00FC60F8" w:rsidRPr="00DE232F" w:rsidRDefault="00FC60F8" w:rsidP="00A22620">
      <w:pPr>
        <w:jc w:val="right"/>
        <w:rPr>
          <w:rFonts w:ascii="Arial" w:hAnsi="Arial" w:cs="Arial"/>
        </w:rPr>
      </w:pPr>
    </w:p>
    <w:p w:rsidR="00FC60F8" w:rsidRPr="00DE232F" w:rsidRDefault="00FC60F8" w:rsidP="00A22620">
      <w:pPr>
        <w:jc w:val="right"/>
        <w:rPr>
          <w:rFonts w:ascii="Arial" w:hAnsi="Arial" w:cs="Arial"/>
        </w:rPr>
      </w:pPr>
    </w:p>
    <w:p w:rsidR="00A22620" w:rsidRPr="00DE232F" w:rsidRDefault="00A22620" w:rsidP="00A22620">
      <w:pPr>
        <w:jc w:val="right"/>
        <w:rPr>
          <w:rFonts w:ascii="Arial" w:hAnsi="Arial" w:cs="Arial"/>
        </w:rPr>
      </w:pPr>
      <w:r w:rsidRPr="00DE232F">
        <w:rPr>
          <w:rFonts w:ascii="Arial" w:hAnsi="Arial" w:cs="Arial"/>
        </w:rPr>
        <w:t>окончание</w:t>
      </w:r>
    </w:p>
    <w:tbl>
      <w:tblPr>
        <w:tblStyle w:val="-5"/>
        <w:tblW w:w="5018" w:type="pct"/>
        <w:tblLayout w:type="fixed"/>
        <w:tblLook w:val="0020"/>
      </w:tblPr>
      <w:tblGrid>
        <w:gridCol w:w="4928"/>
        <w:gridCol w:w="1559"/>
        <w:gridCol w:w="142"/>
        <w:gridCol w:w="1701"/>
        <w:gridCol w:w="1559"/>
      </w:tblGrid>
      <w:tr w:rsidR="00A22620" w:rsidRPr="00DE232F" w:rsidTr="001615FC">
        <w:trPr>
          <w:cnfStyle w:val="100000000000"/>
          <w:trHeight w:val="340"/>
        </w:trPr>
        <w:tc>
          <w:tcPr>
            <w:tcW w:w="4928" w:type="dxa"/>
            <w:vMerge w:val="restart"/>
          </w:tcPr>
          <w:p w:rsidR="00A22620" w:rsidRPr="00DE232F" w:rsidRDefault="00A22620" w:rsidP="001615F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A22620" w:rsidRPr="00DE232F" w:rsidRDefault="00A22620" w:rsidP="001615FC">
            <w:pPr>
              <w:widowControl w:val="0"/>
              <w:ind w:left="-57" w:right="-57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Поступило – всего</w:t>
            </w:r>
          </w:p>
        </w:tc>
        <w:tc>
          <w:tcPr>
            <w:tcW w:w="3260" w:type="dxa"/>
            <w:gridSpan w:val="2"/>
            <w:tcBorders>
              <w:bottom w:val="single" w:sz="4" w:space="0" w:color="003296"/>
            </w:tcBorders>
          </w:tcPr>
          <w:p w:rsidR="00A22620" w:rsidRPr="00DE232F" w:rsidRDefault="00A22620" w:rsidP="001615FC">
            <w:pPr>
              <w:widowControl w:val="0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В том числе</w:t>
            </w:r>
          </w:p>
        </w:tc>
      </w:tr>
      <w:tr w:rsidR="00A22620" w:rsidRPr="00DE232F" w:rsidTr="001615FC">
        <w:trPr>
          <w:cnfStyle w:val="000000100000"/>
          <w:trHeight w:val="360"/>
        </w:trPr>
        <w:tc>
          <w:tcPr>
            <w:tcW w:w="4928" w:type="dxa"/>
            <w:vMerge/>
            <w:tcBorders>
              <w:bottom w:val="single" w:sz="18" w:space="0" w:color="003296"/>
              <w:right w:val="single" w:sz="4" w:space="0" w:color="003296"/>
            </w:tcBorders>
          </w:tcPr>
          <w:p w:rsidR="00A22620" w:rsidRPr="00DE232F" w:rsidRDefault="00A22620" w:rsidP="001615FC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3296"/>
              <w:bottom w:val="single" w:sz="18" w:space="0" w:color="003296"/>
              <w:right w:val="single" w:sz="4" w:space="0" w:color="003296"/>
            </w:tcBorders>
            <w:vAlign w:val="center"/>
          </w:tcPr>
          <w:p w:rsidR="00A22620" w:rsidRPr="00DE232F" w:rsidRDefault="00A22620" w:rsidP="001615FC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A22620" w:rsidRPr="00DE232F" w:rsidRDefault="00A22620" w:rsidP="001615FC">
            <w:pPr>
              <w:widowControl w:val="0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DE232F">
              <w:rPr>
                <w:rFonts w:ascii="Arial" w:hAnsi="Arial" w:cs="Arial"/>
                <w:bCs/>
              </w:rPr>
              <w:t>долгосрочных</w:t>
            </w:r>
          </w:p>
        </w:tc>
        <w:tc>
          <w:tcPr>
            <w:tcW w:w="1559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tcMar>
              <w:left w:w="0" w:type="dxa"/>
              <w:right w:w="0" w:type="dxa"/>
            </w:tcMar>
            <w:vAlign w:val="center"/>
          </w:tcPr>
          <w:p w:rsidR="00A22620" w:rsidRPr="00DE232F" w:rsidRDefault="00A22620" w:rsidP="001615FC">
            <w:pPr>
              <w:widowControl w:val="0"/>
              <w:ind w:left="-57" w:right="-57"/>
              <w:jc w:val="center"/>
              <w:rPr>
                <w:rFonts w:ascii="Arial" w:hAnsi="Arial" w:cs="Arial"/>
                <w:bCs/>
                <w:spacing w:val="-6"/>
              </w:rPr>
            </w:pPr>
            <w:r w:rsidRPr="00DE232F">
              <w:rPr>
                <w:rFonts w:ascii="Arial" w:hAnsi="Arial" w:cs="Arial"/>
                <w:bCs/>
                <w:spacing w:val="-6"/>
              </w:rPr>
              <w:t>краткосрочных</w:t>
            </w:r>
          </w:p>
        </w:tc>
      </w:tr>
      <w:tr w:rsidR="002D2BE0" w:rsidRPr="00DE232F" w:rsidTr="008B5098">
        <w:trPr>
          <w:cnfStyle w:val="000000010000"/>
          <w:trHeight w:val="87"/>
        </w:trPr>
        <w:tc>
          <w:tcPr>
            <w:tcW w:w="4928" w:type="dxa"/>
          </w:tcPr>
          <w:p w:rsidR="002D2BE0" w:rsidRPr="00DE232F" w:rsidRDefault="002D2BE0" w:rsidP="002D2BE0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торговля оптовая и розничная; ремонт </w:t>
            </w:r>
            <w:r w:rsidRPr="00DE232F">
              <w:rPr>
                <w:rFonts w:ascii="Arial" w:hAnsi="Arial" w:cs="Arial"/>
              </w:rPr>
              <w:br/>
              <w:t>автотранспортных средств и мотоциклов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3259,7</w:t>
            </w:r>
          </w:p>
        </w:tc>
        <w:tc>
          <w:tcPr>
            <w:tcW w:w="1843" w:type="dxa"/>
            <w:gridSpan w:val="2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150,6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3109,1</w:t>
            </w:r>
          </w:p>
        </w:tc>
      </w:tr>
      <w:tr w:rsidR="002D2BE0" w:rsidRPr="00DE232F" w:rsidTr="008B5098">
        <w:tblPrEx>
          <w:tblLook w:val="04A0"/>
        </w:tblPrEx>
        <w:trPr>
          <w:cnfStyle w:val="000000100000"/>
          <w:trHeight w:val="87"/>
        </w:trPr>
        <w:tc>
          <w:tcPr>
            <w:cnfStyle w:val="001000000000"/>
            <w:tcW w:w="4928" w:type="dxa"/>
            <w:tcBorders>
              <w:bottom w:val="single" w:sz="4" w:space="0" w:color="FFFFFF" w:themeColor="background1"/>
            </w:tcBorders>
          </w:tcPr>
          <w:p w:rsidR="002D2BE0" w:rsidRPr="00DE232F" w:rsidRDefault="002D2BE0" w:rsidP="002D2BE0">
            <w:pPr>
              <w:spacing w:before="40" w:line="259" w:lineRule="auto"/>
              <w:ind w:left="226" w:hanging="113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559" w:type="dxa"/>
            <w:tcBorders>
              <w:bottom w:val="single" w:sz="4" w:space="0" w:color="FFFFFF" w:themeColor="background1"/>
            </w:tcBorders>
          </w:tcPr>
          <w:p w:rsidR="002D2BE0" w:rsidRDefault="002D2BE0" w:rsidP="002D2BE0">
            <w:pPr>
              <w:spacing w:before="40"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4359,5</w:t>
            </w:r>
          </w:p>
        </w:tc>
        <w:tc>
          <w:tcPr>
            <w:tcW w:w="1843" w:type="dxa"/>
            <w:gridSpan w:val="2"/>
            <w:tcBorders>
              <w:bottom w:val="single" w:sz="4" w:space="0" w:color="FFFFFF" w:themeColor="background1"/>
            </w:tcBorders>
          </w:tcPr>
          <w:p w:rsidR="002D2BE0" w:rsidRDefault="002D2BE0" w:rsidP="002D2BE0">
            <w:pPr>
              <w:spacing w:before="40"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559" w:type="dxa"/>
            <w:tcBorders>
              <w:bottom w:val="single" w:sz="4" w:space="0" w:color="FFFFFF" w:themeColor="background1"/>
            </w:tcBorders>
          </w:tcPr>
          <w:p w:rsidR="002D2BE0" w:rsidRDefault="002D2BE0" w:rsidP="002D2BE0">
            <w:pPr>
              <w:spacing w:before="40"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2D2BE0" w:rsidRPr="00DE232F" w:rsidTr="008B5098">
        <w:trPr>
          <w:cnfStyle w:val="000000010000"/>
          <w:trHeight w:val="87"/>
        </w:trPr>
        <w:tc>
          <w:tcPr>
            <w:tcW w:w="4928" w:type="dxa"/>
          </w:tcPr>
          <w:p w:rsidR="002D2BE0" w:rsidRPr="00DE232F" w:rsidRDefault="002D2BE0" w:rsidP="002D2BE0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деятельность по операциям с недвижимым </w:t>
            </w:r>
            <w:r w:rsidRPr="00DE232F">
              <w:rPr>
                <w:rFonts w:ascii="Arial" w:hAnsi="Arial" w:cs="Arial"/>
              </w:rPr>
              <w:br/>
              <w:t>имуществом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182,4</w:t>
            </w:r>
          </w:p>
        </w:tc>
        <w:tc>
          <w:tcPr>
            <w:tcW w:w="1843" w:type="dxa"/>
            <w:gridSpan w:val="2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14,4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168,0</w:t>
            </w:r>
          </w:p>
        </w:tc>
      </w:tr>
      <w:tr w:rsidR="002D2BE0" w:rsidRPr="00DE232F" w:rsidTr="008B5098">
        <w:trPr>
          <w:cnfStyle w:val="000000100000"/>
          <w:trHeight w:val="87"/>
        </w:trPr>
        <w:tc>
          <w:tcPr>
            <w:tcW w:w="4928" w:type="dxa"/>
          </w:tcPr>
          <w:p w:rsidR="002D2BE0" w:rsidRPr="00DE232F" w:rsidRDefault="002D2BE0" w:rsidP="002D2BE0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Pr="00DE232F">
              <w:rPr>
                <w:rFonts w:ascii="Arial" w:hAnsi="Arial" w:cs="Arial"/>
              </w:rPr>
              <w:br/>
              <w:t>и техническая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13769,6</w:t>
            </w:r>
          </w:p>
        </w:tc>
        <w:tc>
          <w:tcPr>
            <w:tcW w:w="1843" w:type="dxa"/>
            <w:gridSpan w:val="2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2D2BE0" w:rsidRPr="00DE232F" w:rsidTr="008B5098">
        <w:trPr>
          <w:cnfStyle w:val="000000010000"/>
          <w:trHeight w:val="87"/>
        </w:trPr>
        <w:tc>
          <w:tcPr>
            <w:tcW w:w="4928" w:type="dxa"/>
          </w:tcPr>
          <w:p w:rsidR="002D2BE0" w:rsidRPr="00DE232F" w:rsidRDefault="002D2BE0" w:rsidP="002D2BE0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 xml:space="preserve">деятельность административная </w:t>
            </w:r>
            <w:r w:rsidRPr="00DE232F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и сопутст</w:t>
            </w:r>
            <w:r w:rsidRPr="00DE232F">
              <w:rPr>
                <w:rFonts w:ascii="Arial" w:hAnsi="Arial" w:cs="Arial"/>
              </w:rPr>
              <w:t>вующие дополнительные услуги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843" w:type="dxa"/>
            <w:gridSpan w:val="2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bookmarkStart w:id="22" w:name="_GoBack"/>
        <w:bookmarkEnd w:id="22"/>
      </w:tr>
      <w:tr w:rsidR="002D2BE0" w:rsidRPr="00DE232F" w:rsidTr="008B5098">
        <w:trPr>
          <w:cnfStyle w:val="000000100000"/>
          <w:trHeight w:val="87"/>
        </w:trPr>
        <w:tc>
          <w:tcPr>
            <w:tcW w:w="4928" w:type="dxa"/>
          </w:tcPr>
          <w:p w:rsidR="002D2BE0" w:rsidRPr="00DE232F" w:rsidRDefault="002D2BE0" w:rsidP="002D2BE0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843" w:type="dxa"/>
            <w:gridSpan w:val="2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2D2BE0" w:rsidRPr="00DE232F" w:rsidTr="008B5098">
        <w:trPr>
          <w:cnfStyle w:val="000000010000"/>
          <w:trHeight w:val="87"/>
        </w:trPr>
        <w:tc>
          <w:tcPr>
            <w:tcW w:w="4928" w:type="dxa"/>
          </w:tcPr>
          <w:p w:rsidR="002D2BE0" w:rsidRPr="00DE232F" w:rsidRDefault="002D2BE0" w:rsidP="002D2BE0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E232F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19,8</w:t>
            </w:r>
          </w:p>
        </w:tc>
        <w:tc>
          <w:tcPr>
            <w:tcW w:w="1843" w:type="dxa"/>
            <w:gridSpan w:val="2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59" w:type="dxa"/>
          </w:tcPr>
          <w:p w:rsidR="002D2BE0" w:rsidRDefault="002D2BE0" w:rsidP="002D2BE0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19,8</w:t>
            </w:r>
          </w:p>
        </w:tc>
      </w:tr>
    </w:tbl>
    <w:p w:rsidR="009D6A8E" w:rsidRPr="00DE232F" w:rsidRDefault="009D6A8E" w:rsidP="00AE31BD">
      <w:pPr>
        <w:spacing w:before="40" w:line="259" w:lineRule="auto"/>
        <w:ind w:hanging="142"/>
        <w:rPr>
          <w:rFonts w:ascii="Arial" w:hAnsi="Arial" w:cs="Arial"/>
          <w:b/>
          <w:sz w:val="16"/>
          <w:szCs w:val="16"/>
        </w:rPr>
      </w:pPr>
      <w:bookmarkStart w:id="23" w:name="_Toc533661218"/>
      <w:r w:rsidRPr="00DE232F">
        <w:rPr>
          <w:rFonts w:ascii="Arial" w:hAnsi="Arial" w:cs="Arial"/>
          <w:sz w:val="16"/>
          <w:szCs w:val="16"/>
          <w:vertAlign w:val="superscript"/>
        </w:rPr>
        <w:t>1)</w:t>
      </w:r>
      <w:r w:rsidRPr="00DE232F">
        <w:rPr>
          <w:rFonts w:ascii="Arial" w:hAnsi="Arial" w:cs="Arial"/>
          <w:sz w:val="16"/>
          <w:szCs w:val="16"/>
        </w:rPr>
        <w:t xml:space="preserve"> Без субъектов  малого предпринимательства.</w:t>
      </w:r>
      <w:bookmarkEnd w:id="23"/>
    </w:p>
    <w:p w:rsidR="00E36A2E" w:rsidRPr="00DE232F" w:rsidRDefault="00E36A2E" w:rsidP="00436904">
      <w:pPr>
        <w:widowControl w:val="0"/>
        <w:tabs>
          <w:tab w:val="left" w:pos="142"/>
          <w:tab w:val="left" w:pos="284"/>
        </w:tabs>
        <w:spacing w:before="20" w:line="259" w:lineRule="auto"/>
        <w:ind w:left="-125" w:right="-215"/>
        <w:jc w:val="both"/>
        <w:rPr>
          <w:rFonts w:ascii="Arial" w:hAnsi="Arial" w:cs="Arial"/>
          <w:b/>
          <w:sz w:val="16"/>
          <w:szCs w:val="16"/>
        </w:rPr>
      </w:pPr>
      <w:r w:rsidRPr="002D2BE0">
        <w:rPr>
          <w:rFonts w:ascii="Arial" w:hAnsi="Arial" w:cs="Arial"/>
          <w:sz w:val="16"/>
          <w:szCs w:val="16"/>
          <w:vertAlign w:val="superscript"/>
        </w:rPr>
        <w:t xml:space="preserve">2) </w:t>
      </w:r>
      <w:r w:rsidRPr="002D2BE0">
        <w:rPr>
          <w:rFonts w:ascii="Arial" w:hAnsi="Arial" w:cs="Arial"/>
          <w:sz w:val="16"/>
          <w:szCs w:val="16"/>
        </w:rPr>
        <w:t xml:space="preserve">См. сноску </w:t>
      </w:r>
      <w:r w:rsidRPr="002D2BE0">
        <w:rPr>
          <w:rFonts w:ascii="Arial" w:hAnsi="Arial" w:cs="Arial"/>
          <w:sz w:val="16"/>
          <w:szCs w:val="16"/>
          <w:vertAlign w:val="superscript"/>
        </w:rPr>
        <w:t xml:space="preserve">3)  </w:t>
      </w:r>
      <w:r w:rsidRPr="002D2BE0">
        <w:rPr>
          <w:rFonts w:ascii="Arial" w:hAnsi="Arial" w:cs="Arial"/>
          <w:sz w:val="16"/>
          <w:szCs w:val="16"/>
        </w:rPr>
        <w:t>на с</w:t>
      </w:r>
      <w:r w:rsidR="00732872" w:rsidRPr="002D2BE0">
        <w:rPr>
          <w:rFonts w:ascii="Arial" w:hAnsi="Arial" w:cs="Arial"/>
          <w:sz w:val="16"/>
          <w:szCs w:val="16"/>
        </w:rPr>
        <w:t xml:space="preserve">. </w:t>
      </w:r>
      <w:r w:rsidRPr="002D2BE0">
        <w:rPr>
          <w:rFonts w:ascii="Arial" w:hAnsi="Arial" w:cs="Arial"/>
          <w:sz w:val="16"/>
          <w:szCs w:val="16"/>
        </w:rPr>
        <w:t>7</w:t>
      </w:r>
      <w:r w:rsidR="005D3315" w:rsidRPr="002D2BE0">
        <w:rPr>
          <w:rFonts w:ascii="Arial" w:hAnsi="Arial" w:cs="Arial"/>
          <w:sz w:val="16"/>
          <w:szCs w:val="16"/>
        </w:rPr>
        <w:t>1</w:t>
      </w:r>
      <w:r w:rsidRPr="002D2BE0">
        <w:rPr>
          <w:rFonts w:ascii="Arial" w:hAnsi="Arial" w:cs="Arial"/>
          <w:sz w:val="16"/>
          <w:szCs w:val="16"/>
        </w:rPr>
        <w:t>.</w:t>
      </w:r>
    </w:p>
    <w:p w:rsidR="009D6A8E" w:rsidRPr="00DE232F" w:rsidRDefault="009D6A8E" w:rsidP="009D6A8E">
      <w:pPr>
        <w:ind w:hanging="142"/>
        <w:rPr>
          <w:rFonts w:ascii="Arial" w:hAnsi="Arial" w:cs="Arial"/>
        </w:rPr>
      </w:pPr>
    </w:p>
    <w:p w:rsidR="009D6A8E" w:rsidRPr="00DE232F" w:rsidRDefault="009D6A8E" w:rsidP="009D6A8E">
      <w:pPr>
        <w:ind w:hanging="142"/>
        <w:rPr>
          <w:rFonts w:ascii="Arial" w:hAnsi="Arial" w:cs="Arial"/>
        </w:rPr>
      </w:pPr>
    </w:p>
    <w:sectPr w:rsidR="009D6A8E" w:rsidRPr="00DE232F" w:rsidSect="000C55C2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1134" w:bottom="1134" w:left="1134" w:header="567" w:footer="283" w:gutter="0"/>
      <w:pgNumType w:start="68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D8B" w:rsidRDefault="008D4D8B" w:rsidP="00FD7CF4">
      <w:r>
        <w:separator/>
      </w:r>
    </w:p>
  </w:endnote>
  <w:endnote w:type="continuationSeparator" w:id="0">
    <w:p w:rsidR="008D4D8B" w:rsidRDefault="008D4D8B" w:rsidP="00FD7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04310"/>
    </w:sdtPr>
    <w:sdtContent>
      <w:p w:rsidR="008D4D8B" w:rsidRPr="00E265FA" w:rsidRDefault="0003690C" w:rsidP="00E265FA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03690C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0;text-align:left;margin-left:27.1pt;margin-top:5.9pt;width:430.5pt;height:.05pt;z-index:25166848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8D4D8B" w:rsidRPr="00E265FA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4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8D4D8B" w:rsidRPr="00E265FA" w:rsidRDefault="0003690C" w:rsidP="00E265FA">
    <w:pPr>
      <w:tabs>
        <w:tab w:val="center" w:pos="2694"/>
        <w:tab w:val="left" w:pos="2977"/>
        <w:tab w:val="right" w:pos="8306"/>
      </w:tabs>
    </w:pPr>
    <w:r w:rsidRPr="004A174A">
      <w:rPr>
        <w:rFonts w:ascii="Arial" w:hAnsi="Arial" w:cs="Arial"/>
      </w:rPr>
      <w:fldChar w:fldCharType="begin"/>
    </w:r>
    <w:r w:rsidR="008D4D8B" w:rsidRPr="004A174A">
      <w:rPr>
        <w:rFonts w:ascii="Arial" w:hAnsi="Arial" w:cs="Arial"/>
      </w:rPr>
      <w:instrText xml:space="preserve"> PAGE   \* MERGEFORMAT </w:instrText>
    </w:r>
    <w:r w:rsidRPr="004A174A">
      <w:rPr>
        <w:rFonts w:ascii="Arial" w:hAnsi="Arial" w:cs="Arial"/>
      </w:rPr>
      <w:fldChar w:fldCharType="separate"/>
    </w:r>
    <w:r w:rsidR="00C1104B">
      <w:rPr>
        <w:rFonts w:ascii="Arial" w:hAnsi="Arial" w:cs="Arial"/>
        <w:noProof/>
      </w:rPr>
      <w:t>74</w:t>
    </w:r>
    <w:r w:rsidRPr="004A174A">
      <w:rPr>
        <w:rFonts w:ascii="Arial" w:hAnsi="Arial" w:cs="Arial"/>
      </w:rPr>
      <w:fldChar w:fldCharType="end"/>
    </w:r>
    <w:r w:rsidR="008D4D8B" w:rsidRPr="00E265FA">
      <w:rPr>
        <w:sz w:val="24"/>
      </w:rPr>
      <w:tab/>
    </w:r>
    <w:r w:rsidR="008D4D8B" w:rsidRPr="00E265FA">
      <w:rPr>
        <w:sz w:val="24"/>
      </w:rPr>
      <w:tab/>
    </w:r>
    <w:r w:rsidR="008D4D8B" w:rsidRPr="00E265FA">
      <w:rPr>
        <w:rFonts w:ascii="Arial" w:hAnsi="Arial" w:cs="Arial"/>
        <w:i/>
        <w:sz w:val="24"/>
      </w:rPr>
      <w:t>Республика Хакасия в цифрах 202</w:t>
    </w:r>
    <w:r w:rsidR="008D4D8B">
      <w:rPr>
        <w:rFonts w:ascii="Arial" w:hAnsi="Arial" w:cs="Arial"/>
        <w:i/>
        <w:sz w:val="24"/>
      </w:rPr>
      <w:t>3</w:t>
    </w:r>
  </w:p>
  <w:p w:rsidR="008D4D8B" w:rsidRDefault="008D4D8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D8B" w:rsidRPr="00E265FA" w:rsidRDefault="008D4D8B" w:rsidP="00E265FA">
    <w:pPr>
      <w:framePr w:wrap="around" w:vAnchor="text" w:hAnchor="margin" w:xAlign="center" w:y="1"/>
      <w:tabs>
        <w:tab w:val="center" w:pos="4153"/>
        <w:tab w:val="right" w:pos="8306"/>
      </w:tabs>
    </w:pPr>
    <w:r w:rsidRPr="00E265FA">
      <w:t xml:space="preserve">  </w:t>
    </w:r>
  </w:p>
  <w:sdt>
    <w:sdtPr>
      <w:id w:val="4260674"/>
    </w:sdtPr>
    <w:sdtContent>
      <w:p w:rsidR="008D4D8B" w:rsidRPr="00E265FA" w:rsidRDefault="0003690C" w:rsidP="00E265FA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03690C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0;text-align:left;margin-left:30.35pt;margin-top:6.05pt;width:430.5pt;height:.05pt;z-index:25166643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8D4D8B" w:rsidRPr="00E265FA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8D4D8B" w:rsidRPr="00E265FA" w:rsidRDefault="008D4D8B" w:rsidP="00E265FA">
    <w:pPr>
      <w:tabs>
        <w:tab w:val="left" w:pos="2977"/>
        <w:tab w:val="center" w:pos="4153"/>
        <w:tab w:val="right" w:pos="8306"/>
        <w:tab w:val="left" w:pos="9356"/>
      </w:tabs>
    </w:pPr>
    <w:r w:rsidRPr="00E265FA">
      <w:rPr>
        <w:rFonts w:ascii="Arial" w:hAnsi="Arial" w:cs="Arial"/>
        <w:i/>
        <w:sz w:val="24"/>
      </w:rPr>
      <w:tab/>
      <w:t>Республика Хакасия в цифрах 202</w:t>
    </w:r>
    <w:r>
      <w:rPr>
        <w:rFonts w:ascii="Arial" w:hAnsi="Arial" w:cs="Arial"/>
        <w:i/>
        <w:sz w:val="24"/>
      </w:rPr>
      <w:t>3</w:t>
    </w:r>
    <w:r w:rsidRPr="00E265FA">
      <w:tab/>
    </w:r>
    <w:r w:rsidRPr="00E265FA">
      <w:tab/>
    </w:r>
    <w:r w:rsidR="0003690C" w:rsidRPr="004A174A">
      <w:rPr>
        <w:rFonts w:ascii="Arial" w:hAnsi="Arial" w:cs="Arial"/>
      </w:rPr>
      <w:fldChar w:fldCharType="begin"/>
    </w:r>
    <w:r w:rsidRPr="004A174A">
      <w:rPr>
        <w:rFonts w:ascii="Arial" w:hAnsi="Arial" w:cs="Arial"/>
      </w:rPr>
      <w:instrText xml:space="preserve"> PAGE   \* MERGEFORMAT </w:instrText>
    </w:r>
    <w:r w:rsidR="0003690C" w:rsidRPr="004A174A">
      <w:rPr>
        <w:rFonts w:ascii="Arial" w:hAnsi="Arial" w:cs="Arial"/>
      </w:rPr>
      <w:fldChar w:fldCharType="separate"/>
    </w:r>
    <w:r w:rsidR="00C1104B">
      <w:rPr>
        <w:rFonts w:ascii="Arial" w:hAnsi="Arial" w:cs="Arial"/>
        <w:noProof/>
      </w:rPr>
      <w:t>75</w:t>
    </w:r>
    <w:r w:rsidR="0003690C" w:rsidRPr="004A174A">
      <w:rPr>
        <w:rFonts w:ascii="Arial" w:hAnsi="Arial" w:cs="Arial"/>
      </w:rPr>
      <w:fldChar w:fldCharType="end"/>
    </w:r>
  </w:p>
  <w:p w:rsidR="008D4D8B" w:rsidRPr="00E265FA" w:rsidRDefault="008D4D8B" w:rsidP="00E265F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69161"/>
    </w:sdtPr>
    <w:sdtContent>
      <w:p w:rsidR="008D4D8B" w:rsidRPr="00E265FA" w:rsidRDefault="0003690C" w:rsidP="000C55C2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03690C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0;text-align:left;margin-left:27.1pt;margin-top:5.9pt;width:430.5pt;height:.05pt;z-index:25167155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8D4D8B" w:rsidRPr="00E265FA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8D4D8B" w:rsidRPr="00E265FA" w:rsidRDefault="0003690C" w:rsidP="000C55C2">
    <w:pPr>
      <w:tabs>
        <w:tab w:val="center" w:pos="2694"/>
        <w:tab w:val="left" w:pos="2977"/>
        <w:tab w:val="right" w:pos="8306"/>
      </w:tabs>
    </w:pPr>
    <w:r w:rsidRPr="004A174A">
      <w:rPr>
        <w:rFonts w:ascii="Arial" w:hAnsi="Arial" w:cs="Arial"/>
      </w:rPr>
      <w:fldChar w:fldCharType="begin"/>
    </w:r>
    <w:r w:rsidR="008D4D8B" w:rsidRPr="004A174A">
      <w:rPr>
        <w:rFonts w:ascii="Arial" w:hAnsi="Arial" w:cs="Arial"/>
      </w:rPr>
      <w:instrText xml:space="preserve"> PAGE   \* MERGEFORMAT </w:instrText>
    </w:r>
    <w:r w:rsidRPr="004A174A">
      <w:rPr>
        <w:rFonts w:ascii="Arial" w:hAnsi="Arial" w:cs="Arial"/>
      </w:rPr>
      <w:fldChar w:fldCharType="separate"/>
    </w:r>
    <w:r w:rsidR="00C1104B">
      <w:rPr>
        <w:rFonts w:ascii="Arial" w:hAnsi="Arial" w:cs="Arial"/>
        <w:noProof/>
      </w:rPr>
      <w:t>68</w:t>
    </w:r>
    <w:r w:rsidRPr="004A174A">
      <w:rPr>
        <w:rFonts w:ascii="Arial" w:hAnsi="Arial" w:cs="Arial"/>
      </w:rPr>
      <w:fldChar w:fldCharType="end"/>
    </w:r>
    <w:r w:rsidR="008D4D8B" w:rsidRPr="00E265FA">
      <w:rPr>
        <w:sz w:val="24"/>
      </w:rPr>
      <w:tab/>
    </w:r>
    <w:r w:rsidR="008D4D8B" w:rsidRPr="00E265FA">
      <w:rPr>
        <w:sz w:val="24"/>
      </w:rPr>
      <w:tab/>
    </w:r>
    <w:r w:rsidR="008D4D8B" w:rsidRPr="00E265FA">
      <w:rPr>
        <w:rFonts w:ascii="Arial" w:hAnsi="Arial" w:cs="Arial"/>
        <w:i/>
        <w:sz w:val="24"/>
      </w:rPr>
      <w:t>Республика Хакасия в цифрах 202</w:t>
    </w:r>
    <w:r w:rsidR="008D4D8B">
      <w:rPr>
        <w:rFonts w:ascii="Arial" w:hAnsi="Arial" w:cs="Arial"/>
        <w:i/>
        <w:sz w:val="24"/>
      </w:rPr>
      <w:t>3</w:t>
    </w:r>
  </w:p>
  <w:p w:rsidR="008D4D8B" w:rsidRDefault="008D4D8B" w:rsidP="000C55C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D8B" w:rsidRDefault="008D4D8B" w:rsidP="00FD7CF4">
      <w:r>
        <w:separator/>
      </w:r>
    </w:p>
  </w:footnote>
  <w:footnote w:type="continuationSeparator" w:id="0">
    <w:p w:rsidR="008D4D8B" w:rsidRDefault="008D4D8B" w:rsidP="00FD7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D8B" w:rsidRPr="00FD7CF4" w:rsidRDefault="008D4D8B" w:rsidP="00E265FA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12. ИНВЕСТИЦИИ В НЕФИНАНСОВЫЕ И ФИНАНСОВЫЕ АКТИВЫ</w:t>
    </w:r>
  </w:p>
  <w:p w:rsidR="008D4D8B" w:rsidRDefault="008D4D8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D8B" w:rsidRPr="00FD7CF4" w:rsidRDefault="008D4D8B" w:rsidP="00FD7CF4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12. ИНВЕСТИЦИИ В НЕФИНАНСОВЫЕ И ФИНАНСОВЫЕ АКТИВЫ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9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9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9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24"/>
  </w:num>
  <w:num w:numId="4">
    <w:abstractNumId w:val="1"/>
  </w:num>
  <w:num w:numId="5">
    <w:abstractNumId w:val="7"/>
  </w:num>
  <w:num w:numId="6">
    <w:abstractNumId w:val="12"/>
  </w:num>
  <w:num w:numId="7">
    <w:abstractNumId w:val="6"/>
  </w:num>
  <w:num w:numId="8">
    <w:abstractNumId w:val="2"/>
  </w:num>
  <w:num w:numId="9">
    <w:abstractNumId w:val="21"/>
  </w:num>
  <w:num w:numId="10">
    <w:abstractNumId w:val="27"/>
  </w:num>
  <w:num w:numId="11">
    <w:abstractNumId w:val="8"/>
  </w:num>
  <w:num w:numId="12">
    <w:abstractNumId w:val="14"/>
  </w:num>
  <w:num w:numId="13">
    <w:abstractNumId w:val="13"/>
  </w:num>
  <w:num w:numId="14">
    <w:abstractNumId w:val="9"/>
  </w:num>
  <w:num w:numId="15">
    <w:abstractNumId w:val="16"/>
  </w:num>
  <w:num w:numId="16">
    <w:abstractNumId w:val="10"/>
  </w:num>
  <w:num w:numId="17">
    <w:abstractNumId w:val="11"/>
  </w:num>
  <w:num w:numId="18">
    <w:abstractNumId w:val="28"/>
  </w:num>
  <w:num w:numId="19">
    <w:abstractNumId w:val="5"/>
  </w:num>
  <w:num w:numId="20">
    <w:abstractNumId w:val="20"/>
  </w:num>
  <w:num w:numId="21">
    <w:abstractNumId w:val="26"/>
  </w:num>
  <w:num w:numId="22">
    <w:abstractNumId w:val="23"/>
  </w:num>
  <w:num w:numId="23">
    <w:abstractNumId w:val="3"/>
  </w:num>
  <w:num w:numId="24">
    <w:abstractNumId w:val="22"/>
  </w:num>
  <w:num w:numId="25">
    <w:abstractNumId w:val="15"/>
  </w:num>
  <w:num w:numId="26">
    <w:abstractNumId w:val="25"/>
  </w:num>
  <w:num w:numId="27">
    <w:abstractNumId w:val="17"/>
  </w:num>
  <w:num w:numId="28">
    <w:abstractNumId w:val="4"/>
  </w:num>
  <w:num w:numId="29">
    <w:abstractNumId w:val="19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32"/>
        <o:r id="V:Rule5" type="connector" idref="#_x0000_s1031"/>
        <o:r id="V:Rule6" type="connector" idref="#_x0000_s103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D7CF4"/>
    <w:rsid w:val="00002D88"/>
    <w:rsid w:val="00011C57"/>
    <w:rsid w:val="00014DE9"/>
    <w:rsid w:val="00021DC6"/>
    <w:rsid w:val="00032D4E"/>
    <w:rsid w:val="0003690C"/>
    <w:rsid w:val="00044B58"/>
    <w:rsid w:val="00047EA6"/>
    <w:rsid w:val="000625F0"/>
    <w:rsid w:val="00062CB7"/>
    <w:rsid w:val="0006677E"/>
    <w:rsid w:val="0007298B"/>
    <w:rsid w:val="00082D4E"/>
    <w:rsid w:val="0008790E"/>
    <w:rsid w:val="000C55C2"/>
    <w:rsid w:val="001038DE"/>
    <w:rsid w:val="001067B8"/>
    <w:rsid w:val="00110496"/>
    <w:rsid w:val="00125620"/>
    <w:rsid w:val="001375C1"/>
    <w:rsid w:val="001409C6"/>
    <w:rsid w:val="001463C3"/>
    <w:rsid w:val="00157E6F"/>
    <w:rsid w:val="001615FC"/>
    <w:rsid w:val="0017358B"/>
    <w:rsid w:val="001841DD"/>
    <w:rsid w:val="00193738"/>
    <w:rsid w:val="00196B9E"/>
    <w:rsid w:val="001A3831"/>
    <w:rsid w:val="001B56E7"/>
    <w:rsid w:val="001C3DCE"/>
    <w:rsid w:val="001E2D8D"/>
    <w:rsid w:val="001F180E"/>
    <w:rsid w:val="00206E96"/>
    <w:rsid w:val="00206EA5"/>
    <w:rsid w:val="002346E1"/>
    <w:rsid w:val="0026262F"/>
    <w:rsid w:val="002A2E4D"/>
    <w:rsid w:val="002A6264"/>
    <w:rsid w:val="002B569D"/>
    <w:rsid w:val="002D2BE0"/>
    <w:rsid w:val="002D531F"/>
    <w:rsid w:val="002E1E30"/>
    <w:rsid w:val="002F3374"/>
    <w:rsid w:val="002F39F3"/>
    <w:rsid w:val="002F7815"/>
    <w:rsid w:val="00307F94"/>
    <w:rsid w:val="00313FC4"/>
    <w:rsid w:val="00337AFC"/>
    <w:rsid w:val="003502CF"/>
    <w:rsid w:val="00352C75"/>
    <w:rsid w:val="00353AE5"/>
    <w:rsid w:val="003640D4"/>
    <w:rsid w:val="00376CDC"/>
    <w:rsid w:val="00382F4B"/>
    <w:rsid w:val="003840D9"/>
    <w:rsid w:val="00384A67"/>
    <w:rsid w:val="003873B8"/>
    <w:rsid w:val="00396E0D"/>
    <w:rsid w:val="003B37DA"/>
    <w:rsid w:val="003D4ABA"/>
    <w:rsid w:val="00406706"/>
    <w:rsid w:val="00406ED5"/>
    <w:rsid w:val="004140B2"/>
    <w:rsid w:val="0042629A"/>
    <w:rsid w:val="00436904"/>
    <w:rsid w:val="00436B33"/>
    <w:rsid w:val="00446C31"/>
    <w:rsid w:val="004474EF"/>
    <w:rsid w:val="00453E70"/>
    <w:rsid w:val="004719BC"/>
    <w:rsid w:val="00472C00"/>
    <w:rsid w:val="00481017"/>
    <w:rsid w:val="00487ADA"/>
    <w:rsid w:val="004A174A"/>
    <w:rsid w:val="004B259D"/>
    <w:rsid w:val="004B4B35"/>
    <w:rsid w:val="004C2EC2"/>
    <w:rsid w:val="004C57CA"/>
    <w:rsid w:val="004C662B"/>
    <w:rsid w:val="004E0619"/>
    <w:rsid w:val="004E5399"/>
    <w:rsid w:val="004E57DA"/>
    <w:rsid w:val="00501A2B"/>
    <w:rsid w:val="005074A3"/>
    <w:rsid w:val="00511B53"/>
    <w:rsid w:val="0052087B"/>
    <w:rsid w:val="0056549E"/>
    <w:rsid w:val="005715F1"/>
    <w:rsid w:val="005778C2"/>
    <w:rsid w:val="0058170E"/>
    <w:rsid w:val="00591630"/>
    <w:rsid w:val="005C2D6A"/>
    <w:rsid w:val="005C3BE0"/>
    <w:rsid w:val="005C41B7"/>
    <w:rsid w:val="005D2E57"/>
    <w:rsid w:val="005D3315"/>
    <w:rsid w:val="005D5222"/>
    <w:rsid w:val="005D527F"/>
    <w:rsid w:val="005E6580"/>
    <w:rsid w:val="00613F0F"/>
    <w:rsid w:val="00614831"/>
    <w:rsid w:val="00616A38"/>
    <w:rsid w:val="0062011C"/>
    <w:rsid w:val="00630BC5"/>
    <w:rsid w:val="00647934"/>
    <w:rsid w:val="00666EC2"/>
    <w:rsid w:val="006777DD"/>
    <w:rsid w:val="006815B9"/>
    <w:rsid w:val="006A4170"/>
    <w:rsid w:val="006A6541"/>
    <w:rsid w:val="006B2138"/>
    <w:rsid w:val="006B5B0C"/>
    <w:rsid w:val="006C3CB3"/>
    <w:rsid w:val="006C51FE"/>
    <w:rsid w:val="006E23AE"/>
    <w:rsid w:val="006E31E4"/>
    <w:rsid w:val="006E7E5D"/>
    <w:rsid w:val="006F473C"/>
    <w:rsid w:val="007166EE"/>
    <w:rsid w:val="00716C82"/>
    <w:rsid w:val="007266BC"/>
    <w:rsid w:val="00732872"/>
    <w:rsid w:val="0073401A"/>
    <w:rsid w:val="007403F9"/>
    <w:rsid w:val="00753FDB"/>
    <w:rsid w:val="00762E6D"/>
    <w:rsid w:val="007765EF"/>
    <w:rsid w:val="007876F2"/>
    <w:rsid w:val="007C1DCD"/>
    <w:rsid w:val="007C33E5"/>
    <w:rsid w:val="007D6B18"/>
    <w:rsid w:val="007E220B"/>
    <w:rsid w:val="007E22AA"/>
    <w:rsid w:val="007E340D"/>
    <w:rsid w:val="007F0EBD"/>
    <w:rsid w:val="007F5956"/>
    <w:rsid w:val="007F7B25"/>
    <w:rsid w:val="00801D68"/>
    <w:rsid w:val="0080279D"/>
    <w:rsid w:val="00822BBC"/>
    <w:rsid w:val="00825289"/>
    <w:rsid w:val="008308D7"/>
    <w:rsid w:val="00830D6C"/>
    <w:rsid w:val="00832AB9"/>
    <w:rsid w:val="00834899"/>
    <w:rsid w:val="00834F3E"/>
    <w:rsid w:val="00836593"/>
    <w:rsid w:val="00837F41"/>
    <w:rsid w:val="008636FA"/>
    <w:rsid w:val="00864785"/>
    <w:rsid w:val="00874BD0"/>
    <w:rsid w:val="008B5098"/>
    <w:rsid w:val="008C4A3C"/>
    <w:rsid w:val="008D0064"/>
    <w:rsid w:val="008D3982"/>
    <w:rsid w:val="008D4D8B"/>
    <w:rsid w:val="008D675C"/>
    <w:rsid w:val="008D7EE2"/>
    <w:rsid w:val="008E1A8C"/>
    <w:rsid w:val="008E1B01"/>
    <w:rsid w:val="008E79E0"/>
    <w:rsid w:val="008E7AD6"/>
    <w:rsid w:val="008E7FD7"/>
    <w:rsid w:val="009003FB"/>
    <w:rsid w:val="00913DB0"/>
    <w:rsid w:val="00924CC1"/>
    <w:rsid w:val="00936BB0"/>
    <w:rsid w:val="00941481"/>
    <w:rsid w:val="00961916"/>
    <w:rsid w:val="00981882"/>
    <w:rsid w:val="00987169"/>
    <w:rsid w:val="00995977"/>
    <w:rsid w:val="009B2E10"/>
    <w:rsid w:val="009B35C3"/>
    <w:rsid w:val="009B60C2"/>
    <w:rsid w:val="009B6305"/>
    <w:rsid w:val="009D47A2"/>
    <w:rsid w:val="009D6A8E"/>
    <w:rsid w:val="009E4A15"/>
    <w:rsid w:val="009E7742"/>
    <w:rsid w:val="009F0619"/>
    <w:rsid w:val="009F3C33"/>
    <w:rsid w:val="00A22620"/>
    <w:rsid w:val="00A46C9F"/>
    <w:rsid w:val="00A517A8"/>
    <w:rsid w:val="00A7294C"/>
    <w:rsid w:val="00A81E16"/>
    <w:rsid w:val="00A91090"/>
    <w:rsid w:val="00AA0F38"/>
    <w:rsid w:val="00AA3D04"/>
    <w:rsid w:val="00AC48EA"/>
    <w:rsid w:val="00AE31BD"/>
    <w:rsid w:val="00AE4D49"/>
    <w:rsid w:val="00B251F6"/>
    <w:rsid w:val="00B31CF3"/>
    <w:rsid w:val="00B41034"/>
    <w:rsid w:val="00B46B18"/>
    <w:rsid w:val="00B502D6"/>
    <w:rsid w:val="00B50B7A"/>
    <w:rsid w:val="00B5382B"/>
    <w:rsid w:val="00B54E7D"/>
    <w:rsid w:val="00B90819"/>
    <w:rsid w:val="00B9180B"/>
    <w:rsid w:val="00BA1EAB"/>
    <w:rsid w:val="00BB763A"/>
    <w:rsid w:val="00BC24BA"/>
    <w:rsid w:val="00BD7F5E"/>
    <w:rsid w:val="00BE08C5"/>
    <w:rsid w:val="00BE3CE5"/>
    <w:rsid w:val="00BE4FC6"/>
    <w:rsid w:val="00BF70BD"/>
    <w:rsid w:val="00C0363C"/>
    <w:rsid w:val="00C07DC3"/>
    <w:rsid w:val="00C1104B"/>
    <w:rsid w:val="00C1716E"/>
    <w:rsid w:val="00C27350"/>
    <w:rsid w:val="00C31076"/>
    <w:rsid w:val="00C46CF5"/>
    <w:rsid w:val="00C54A67"/>
    <w:rsid w:val="00C54F90"/>
    <w:rsid w:val="00C576DE"/>
    <w:rsid w:val="00C72900"/>
    <w:rsid w:val="00C922F4"/>
    <w:rsid w:val="00C9491D"/>
    <w:rsid w:val="00CA3D76"/>
    <w:rsid w:val="00CB3634"/>
    <w:rsid w:val="00CB3DC2"/>
    <w:rsid w:val="00CC56E6"/>
    <w:rsid w:val="00CD4B71"/>
    <w:rsid w:val="00CE1CC4"/>
    <w:rsid w:val="00CE4047"/>
    <w:rsid w:val="00CE70CA"/>
    <w:rsid w:val="00CF1DD3"/>
    <w:rsid w:val="00CF3CA1"/>
    <w:rsid w:val="00D00C34"/>
    <w:rsid w:val="00D04EA4"/>
    <w:rsid w:val="00D110DB"/>
    <w:rsid w:val="00D14121"/>
    <w:rsid w:val="00D17861"/>
    <w:rsid w:val="00D22C44"/>
    <w:rsid w:val="00D34607"/>
    <w:rsid w:val="00D35BB3"/>
    <w:rsid w:val="00D40495"/>
    <w:rsid w:val="00D44C0E"/>
    <w:rsid w:val="00D47A21"/>
    <w:rsid w:val="00D528E2"/>
    <w:rsid w:val="00D546DE"/>
    <w:rsid w:val="00D55D82"/>
    <w:rsid w:val="00D7666E"/>
    <w:rsid w:val="00D90456"/>
    <w:rsid w:val="00D92C69"/>
    <w:rsid w:val="00D96FF7"/>
    <w:rsid w:val="00DA2041"/>
    <w:rsid w:val="00DA288F"/>
    <w:rsid w:val="00DA2F19"/>
    <w:rsid w:val="00DE232F"/>
    <w:rsid w:val="00DE7E26"/>
    <w:rsid w:val="00DF6F30"/>
    <w:rsid w:val="00DF7016"/>
    <w:rsid w:val="00E05041"/>
    <w:rsid w:val="00E075E0"/>
    <w:rsid w:val="00E265FA"/>
    <w:rsid w:val="00E26F2B"/>
    <w:rsid w:val="00E31672"/>
    <w:rsid w:val="00E36A2E"/>
    <w:rsid w:val="00E50622"/>
    <w:rsid w:val="00E575EE"/>
    <w:rsid w:val="00EC7D83"/>
    <w:rsid w:val="00ED0FD1"/>
    <w:rsid w:val="00ED597C"/>
    <w:rsid w:val="00EE335F"/>
    <w:rsid w:val="00EF61E7"/>
    <w:rsid w:val="00F05F73"/>
    <w:rsid w:val="00F1555E"/>
    <w:rsid w:val="00F1708D"/>
    <w:rsid w:val="00F2096A"/>
    <w:rsid w:val="00F24775"/>
    <w:rsid w:val="00F332B8"/>
    <w:rsid w:val="00F409C7"/>
    <w:rsid w:val="00F658F0"/>
    <w:rsid w:val="00F75D9A"/>
    <w:rsid w:val="00F85760"/>
    <w:rsid w:val="00FB4296"/>
    <w:rsid w:val="00FC3B0C"/>
    <w:rsid w:val="00FC4ED2"/>
    <w:rsid w:val="00FC60F8"/>
    <w:rsid w:val="00FD7CF4"/>
    <w:rsid w:val="00FF28CA"/>
    <w:rsid w:val="00FF7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6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6A8E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1"/>
    <w:next w:val="11"/>
    <w:link w:val="20"/>
    <w:uiPriority w:val="99"/>
    <w:qFormat/>
    <w:rsid w:val="009D6A8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1"/>
    <w:next w:val="11"/>
    <w:link w:val="30"/>
    <w:qFormat/>
    <w:rsid w:val="009D6A8E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D6A8E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6A8E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6A8E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6A8E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6A8E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6A8E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6A8E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6A8E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unhideWhenUsed/>
    <w:rsid w:val="00FD7C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unhideWhenUsed/>
    <w:rsid w:val="00FD7C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D7CF4"/>
    <w:rPr>
      <w:rFonts w:ascii="Tahoma" w:hAnsi="Tahoma" w:cs="Tahoma"/>
      <w:sz w:val="16"/>
      <w:szCs w:val="16"/>
    </w:rPr>
  </w:style>
  <w:style w:type="table" w:customStyle="1" w:styleId="12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">
    <w:name w:val="Край в цифрах2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">
    <w:name w:val="Край в цифрах24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">
    <w:name w:val="Край в цифрах25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">
    <w:name w:val="Край в цифрах3"/>
    <w:basedOn w:val="a1"/>
    <w:next w:val="-5"/>
    <w:uiPriority w:val="71"/>
    <w:rsid w:val="00BD7F5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2">
    <w:name w:val="Обычный2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rsid w:val="009D6A8E"/>
    <w:rPr>
      <w:sz w:val="16"/>
    </w:rPr>
  </w:style>
  <w:style w:type="character" w:customStyle="1" w:styleId="13">
    <w:name w:val="Знак примечания1"/>
    <w:basedOn w:val="14"/>
    <w:rsid w:val="009D6A8E"/>
    <w:rPr>
      <w:sz w:val="16"/>
    </w:rPr>
  </w:style>
  <w:style w:type="character" w:customStyle="1" w:styleId="14">
    <w:name w:val="Основной шрифт абзаца1"/>
    <w:rsid w:val="009D6A8E"/>
  </w:style>
  <w:style w:type="paragraph" w:styleId="aa">
    <w:name w:val="annotation text"/>
    <w:basedOn w:val="ab"/>
    <w:link w:val="ac"/>
    <w:rsid w:val="009D6A8E"/>
  </w:style>
  <w:style w:type="paragraph" w:customStyle="1" w:styleId="ab">
    <w:name w:val="Обычны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a"/>
    <w:rsid w:val="009D6A8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5">
    <w:name w:val="Текст примечания1"/>
    <w:basedOn w:val="22"/>
    <w:rsid w:val="009D6A8E"/>
  </w:style>
  <w:style w:type="paragraph" w:styleId="16">
    <w:name w:val="toc 1"/>
    <w:basedOn w:val="a"/>
    <w:next w:val="a"/>
    <w:autoRedefine/>
    <w:uiPriority w:val="39"/>
    <w:qFormat/>
    <w:rsid w:val="009D6A8E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d">
    <w:name w:val="Body Text Indent"/>
    <w:basedOn w:val="a"/>
    <w:link w:val="ae"/>
    <w:rsid w:val="009D6A8E"/>
    <w:pPr>
      <w:ind w:firstLine="709"/>
      <w:jc w:val="both"/>
    </w:pPr>
  </w:style>
  <w:style w:type="character" w:customStyle="1" w:styleId="ae">
    <w:name w:val="Основной текст с отступом Знак"/>
    <w:basedOn w:val="a0"/>
    <w:link w:val="ad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9D6A8E"/>
    <w:pPr>
      <w:spacing w:before="120" w:line="400" w:lineRule="exact"/>
    </w:pPr>
    <w:rPr>
      <w:sz w:val="28"/>
    </w:rPr>
  </w:style>
  <w:style w:type="character" w:customStyle="1" w:styleId="af0">
    <w:name w:val="Основной текст Знак"/>
    <w:basedOn w:val="a0"/>
    <w:link w:val="af"/>
    <w:rsid w:val="009D6A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page number"/>
    <w:basedOn w:val="a0"/>
    <w:rsid w:val="009D6A8E"/>
  </w:style>
  <w:style w:type="paragraph" w:styleId="23">
    <w:name w:val="toc 2"/>
    <w:basedOn w:val="a"/>
    <w:next w:val="a"/>
    <w:autoRedefine/>
    <w:uiPriority w:val="39"/>
    <w:qFormat/>
    <w:rsid w:val="009D6A8E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6A8E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1">
    <w:name w:val="toc 4"/>
    <w:basedOn w:val="a"/>
    <w:next w:val="a"/>
    <w:autoRedefine/>
    <w:uiPriority w:val="39"/>
    <w:rsid w:val="009D6A8E"/>
    <w:pPr>
      <w:ind w:left="600"/>
    </w:pPr>
    <w:rPr>
      <w:szCs w:val="24"/>
    </w:rPr>
  </w:style>
  <w:style w:type="paragraph" w:styleId="51">
    <w:name w:val="toc 5"/>
    <w:basedOn w:val="a"/>
    <w:next w:val="a"/>
    <w:autoRedefine/>
    <w:uiPriority w:val="39"/>
    <w:rsid w:val="009D6A8E"/>
    <w:pPr>
      <w:ind w:left="800"/>
    </w:pPr>
    <w:rPr>
      <w:szCs w:val="24"/>
    </w:rPr>
  </w:style>
  <w:style w:type="paragraph" w:styleId="61">
    <w:name w:val="toc 6"/>
    <w:basedOn w:val="a"/>
    <w:next w:val="a"/>
    <w:autoRedefine/>
    <w:uiPriority w:val="39"/>
    <w:rsid w:val="009D6A8E"/>
    <w:pPr>
      <w:ind w:left="1000"/>
    </w:pPr>
    <w:rPr>
      <w:szCs w:val="24"/>
    </w:rPr>
  </w:style>
  <w:style w:type="paragraph" w:styleId="71">
    <w:name w:val="toc 7"/>
    <w:basedOn w:val="a"/>
    <w:next w:val="a"/>
    <w:autoRedefine/>
    <w:uiPriority w:val="39"/>
    <w:rsid w:val="009D6A8E"/>
    <w:pPr>
      <w:ind w:left="1200"/>
    </w:pPr>
    <w:rPr>
      <w:szCs w:val="24"/>
    </w:rPr>
  </w:style>
  <w:style w:type="paragraph" w:styleId="81">
    <w:name w:val="toc 8"/>
    <w:basedOn w:val="a"/>
    <w:next w:val="a"/>
    <w:autoRedefine/>
    <w:uiPriority w:val="39"/>
    <w:rsid w:val="009D6A8E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6A8E"/>
    <w:pPr>
      <w:ind w:left="1600"/>
    </w:pPr>
    <w:rPr>
      <w:szCs w:val="24"/>
    </w:rPr>
  </w:style>
  <w:style w:type="paragraph" w:styleId="af2">
    <w:name w:val="caption"/>
    <w:basedOn w:val="a"/>
    <w:next w:val="a"/>
    <w:qFormat/>
    <w:rsid w:val="009D6A8E"/>
    <w:pPr>
      <w:jc w:val="center"/>
    </w:pPr>
    <w:rPr>
      <w:rFonts w:ascii="Arial" w:hAnsi="Arial"/>
      <w:b/>
      <w:sz w:val="24"/>
    </w:rPr>
  </w:style>
  <w:style w:type="character" w:customStyle="1" w:styleId="af3">
    <w:name w:val="Схема документа Знак"/>
    <w:basedOn w:val="a0"/>
    <w:link w:val="af4"/>
    <w:semiHidden/>
    <w:rsid w:val="009D6A8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9D6A8E"/>
    <w:pPr>
      <w:shd w:val="clear" w:color="auto" w:fill="000080"/>
    </w:pPr>
    <w:rPr>
      <w:rFonts w:ascii="Tahoma" w:hAnsi="Tahoma"/>
    </w:rPr>
  </w:style>
  <w:style w:type="character" w:customStyle="1" w:styleId="17">
    <w:name w:val="Схема документа Знак1"/>
    <w:basedOn w:val="a0"/>
    <w:uiPriority w:val="99"/>
    <w:semiHidden/>
    <w:rsid w:val="009D6A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3"/>
    <w:semiHidden/>
    <w:rsid w:val="009D6A8E"/>
    <w:pPr>
      <w:jc w:val="center"/>
    </w:pPr>
    <w:rPr>
      <w:rFonts w:ascii="Arial" w:hAnsi="Arial"/>
      <w:b/>
      <w:sz w:val="24"/>
    </w:rPr>
  </w:style>
  <w:style w:type="paragraph" w:customStyle="1" w:styleId="fd">
    <w:name w:val="Обычfd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"/>
    <w:link w:val="27"/>
    <w:rsid w:val="009D6A8E"/>
    <w:pPr>
      <w:ind w:firstLine="720"/>
    </w:pPr>
  </w:style>
  <w:style w:type="character" w:customStyle="1" w:styleId="27">
    <w:name w:val="Основной текст с отступом 2 Знак"/>
    <w:basedOn w:val="a0"/>
    <w:link w:val="26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6A8E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8">
    <w:name w:val="index 1"/>
    <w:basedOn w:val="a"/>
    <w:next w:val="a"/>
    <w:autoRedefine/>
    <w:semiHidden/>
    <w:unhideWhenUsed/>
    <w:rsid w:val="009D6A8E"/>
    <w:pPr>
      <w:ind w:left="200" w:hanging="200"/>
    </w:pPr>
  </w:style>
  <w:style w:type="paragraph" w:customStyle="1" w:styleId="af5">
    <w:name w:val="текст примечания"/>
    <w:basedOn w:val="a"/>
    <w:rsid w:val="009D6A8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6A8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6">
    <w:name w:val="Таблица"/>
    <w:basedOn w:val="af7"/>
    <w:rsid w:val="009D6A8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7">
    <w:name w:val="Message Header"/>
    <w:basedOn w:val="a"/>
    <w:link w:val="af8"/>
    <w:uiPriority w:val="99"/>
    <w:semiHidden/>
    <w:rsid w:val="009D6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8">
    <w:name w:val="Шапка Знак"/>
    <w:basedOn w:val="a0"/>
    <w:link w:val="af7"/>
    <w:uiPriority w:val="99"/>
    <w:semiHidden/>
    <w:rsid w:val="009D6A8E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9">
    <w:name w:val="footnote text"/>
    <w:basedOn w:val="a"/>
    <w:link w:val="afa"/>
    <w:semiHidden/>
    <w:rsid w:val="009D6A8E"/>
  </w:style>
  <w:style w:type="character" w:customStyle="1" w:styleId="afa">
    <w:name w:val="Текст сноски Знак"/>
    <w:basedOn w:val="a0"/>
    <w:link w:val="af9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2"/>
    <w:basedOn w:val="a"/>
    <w:link w:val="29"/>
    <w:uiPriority w:val="99"/>
    <w:rsid w:val="009D6A8E"/>
    <w:pPr>
      <w:jc w:val="center"/>
    </w:pPr>
    <w:rPr>
      <w:rFonts w:ascii="Arial" w:hAnsi="Arial"/>
      <w:b/>
    </w:rPr>
  </w:style>
  <w:style w:type="character" w:customStyle="1" w:styleId="29">
    <w:name w:val="Основной текст 2 Знак"/>
    <w:basedOn w:val="a0"/>
    <w:link w:val="2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b">
    <w:name w:val="Title"/>
    <w:basedOn w:val="a"/>
    <w:link w:val="afc"/>
    <w:qFormat/>
    <w:rsid w:val="009D6A8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c">
    <w:name w:val="Название Знак"/>
    <w:basedOn w:val="a0"/>
    <w:link w:val="afb"/>
    <w:rsid w:val="009D6A8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0">
    <w:name w:val="Заголовок 11"/>
    <w:basedOn w:val="22"/>
    <w:next w:val="22"/>
    <w:rsid w:val="009D6A8E"/>
  </w:style>
  <w:style w:type="paragraph" w:customStyle="1" w:styleId="210">
    <w:name w:val="Заголовок 21"/>
    <w:basedOn w:val="22"/>
    <w:next w:val="22"/>
    <w:rsid w:val="009D6A8E"/>
  </w:style>
  <w:style w:type="paragraph" w:customStyle="1" w:styleId="310">
    <w:name w:val="Заголовок 31"/>
    <w:basedOn w:val="22"/>
    <w:next w:val="22"/>
    <w:rsid w:val="009D6A8E"/>
  </w:style>
  <w:style w:type="paragraph" w:customStyle="1" w:styleId="410">
    <w:name w:val="Заголовок 41"/>
    <w:basedOn w:val="22"/>
    <w:next w:val="22"/>
    <w:rsid w:val="009D6A8E"/>
  </w:style>
  <w:style w:type="paragraph" w:customStyle="1" w:styleId="510">
    <w:name w:val="Заголовок 51"/>
    <w:basedOn w:val="22"/>
    <w:next w:val="22"/>
    <w:rsid w:val="009D6A8E"/>
  </w:style>
  <w:style w:type="paragraph" w:customStyle="1" w:styleId="610">
    <w:name w:val="Заголовок 61"/>
    <w:basedOn w:val="22"/>
    <w:next w:val="22"/>
    <w:rsid w:val="009D6A8E"/>
  </w:style>
  <w:style w:type="paragraph" w:customStyle="1" w:styleId="710">
    <w:name w:val="Заголовок 71"/>
    <w:basedOn w:val="22"/>
    <w:next w:val="22"/>
    <w:rsid w:val="009D6A8E"/>
  </w:style>
  <w:style w:type="paragraph" w:customStyle="1" w:styleId="810">
    <w:name w:val="Заголовок 81"/>
    <w:basedOn w:val="22"/>
    <w:next w:val="22"/>
    <w:rsid w:val="009D6A8E"/>
  </w:style>
  <w:style w:type="paragraph" w:customStyle="1" w:styleId="91">
    <w:name w:val="Заголовок 91"/>
    <w:basedOn w:val="22"/>
    <w:next w:val="22"/>
    <w:rsid w:val="009D6A8E"/>
    <w:pPr>
      <w:numPr>
        <w:ilvl w:val="8"/>
        <w:numId w:val="1"/>
      </w:numPr>
      <w:ind w:left="0" w:firstLine="0"/>
    </w:pPr>
  </w:style>
  <w:style w:type="paragraph" w:styleId="afd">
    <w:name w:val="Plain Text"/>
    <w:basedOn w:val="a"/>
    <w:link w:val="afe"/>
    <w:uiPriority w:val="99"/>
    <w:rsid w:val="009D6A8E"/>
    <w:rPr>
      <w:rFonts w:ascii="Courier New" w:hAnsi="Courier New"/>
    </w:rPr>
  </w:style>
  <w:style w:type="character" w:customStyle="1" w:styleId="afe">
    <w:name w:val="Текст Знак"/>
    <w:basedOn w:val="a0"/>
    <w:link w:val="afd"/>
    <w:uiPriority w:val="99"/>
    <w:rsid w:val="009D6A8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4"/>
    <w:rsid w:val="009D6A8E"/>
  </w:style>
  <w:style w:type="paragraph" w:customStyle="1" w:styleId="aff">
    <w:name w:val="текст сноски"/>
    <w:basedOn w:val="a"/>
    <w:rsid w:val="009D6A8E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0">
    <w:name w:val="Приложение"/>
    <w:basedOn w:val="a"/>
    <w:rsid w:val="009D6A8E"/>
    <w:pPr>
      <w:spacing w:line="190" w:lineRule="exact"/>
      <w:ind w:right="567"/>
      <w:jc w:val="right"/>
    </w:pPr>
    <w:rPr>
      <w:sz w:val="18"/>
    </w:rPr>
  </w:style>
  <w:style w:type="paragraph" w:customStyle="1" w:styleId="19">
    <w:name w:val="Верхний колонтитул1"/>
    <w:basedOn w:val="a"/>
    <w:rsid w:val="009D6A8E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6A8E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1">
    <w:name w:val="Hyperlink"/>
    <w:basedOn w:val="a0"/>
    <w:uiPriority w:val="99"/>
    <w:rsid w:val="009D6A8E"/>
    <w:rPr>
      <w:color w:val="0000FF"/>
      <w:u w:val="single"/>
    </w:rPr>
  </w:style>
  <w:style w:type="character" w:styleId="aff2">
    <w:name w:val="FollowedHyperlink"/>
    <w:basedOn w:val="a0"/>
    <w:uiPriority w:val="99"/>
    <w:rsid w:val="009D6A8E"/>
    <w:rPr>
      <w:color w:val="800080"/>
      <w:u w:val="single"/>
    </w:rPr>
  </w:style>
  <w:style w:type="paragraph" w:customStyle="1" w:styleId="2a">
    <w:name w:val="заголовок 2"/>
    <w:basedOn w:val="a"/>
    <w:next w:val="a"/>
    <w:rsid w:val="009D6A8E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6A8E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3">
    <w:name w:val="Block Text"/>
    <w:basedOn w:val="a"/>
    <w:uiPriority w:val="99"/>
    <w:rsid w:val="009D6A8E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a">
    <w:name w:val="Основной текст с отступом1"/>
    <w:basedOn w:val="a"/>
    <w:rsid w:val="009D6A8E"/>
    <w:pPr>
      <w:ind w:firstLine="709"/>
      <w:jc w:val="both"/>
    </w:pPr>
    <w:rPr>
      <w:szCs w:val="24"/>
    </w:rPr>
  </w:style>
  <w:style w:type="paragraph" w:styleId="aff4">
    <w:name w:val="Normal (Web)"/>
    <w:basedOn w:val="a"/>
    <w:rsid w:val="009D6A8E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6A8E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6A8E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6A8E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6A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6A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1">
    <w:name w:val="заголовок 11"/>
    <w:basedOn w:val="22"/>
    <w:next w:val="22"/>
    <w:rsid w:val="009D6A8E"/>
  </w:style>
  <w:style w:type="paragraph" w:customStyle="1" w:styleId="811">
    <w:name w:val="заголовок 81"/>
    <w:basedOn w:val="a"/>
    <w:next w:val="a"/>
    <w:rsid w:val="009D6A8E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6A8E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5">
    <w:name w:val="TOC Heading"/>
    <w:basedOn w:val="1"/>
    <w:next w:val="a"/>
    <w:uiPriority w:val="39"/>
    <w:unhideWhenUsed/>
    <w:qFormat/>
    <w:rsid w:val="009D6A8E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b">
    <w:name w:val="Стиль1"/>
    <w:basedOn w:val="5"/>
    <w:link w:val="1c"/>
    <w:qFormat/>
    <w:rsid w:val="009D6A8E"/>
  </w:style>
  <w:style w:type="character" w:customStyle="1" w:styleId="1c">
    <w:name w:val="Стиль1 Знак"/>
    <w:basedOn w:val="50"/>
    <w:link w:val="1b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2">
    <w:name w:val="Обычный1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Обычный4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No Spacing"/>
    <w:uiPriority w:val="1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бычный21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">
    <w:name w:val="Знак примечания11"/>
    <w:basedOn w:val="114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114">
    <w:name w:val="Основной шрифт абзаца11"/>
    <w:uiPriority w:val="99"/>
    <w:rsid w:val="009D6A8E"/>
  </w:style>
  <w:style w:type="paragraph" w:customStyle="1" w:styleId="115">
    <w:name w:val="Текст примечания11"/>
    <w:basedOn w:val="211"/>
    <w:uiPriority w:val="99"/>
    <w:rsid w:val="009D6A8E"/>
  </w:style>
  <w:style w:type="character" w:styleId="aff7">
    <w:name w:val="Emphasis"/>
    <w:basedOn w:val="a0"/>
    <w:uiPriority w:val="20"/>
    <w:qFormat/>
    <w:rsid w:val="009D6A8E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Знак примечания2"/>
    <w:basedOn w:val="2c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2c">
    <w:name w:val="Основной шрифт абзаца2"/>
    <w:uiPriority w:val="99"/>
    <w:rsid w:val="009D6A8E"/>
  </w:style>
  <w:style w:type="paragraph" w:customStyle="1" w:styleId="2d">
    <w:name w:val="Текст примечания2"/>
    <w:basedOn w:val="38"/>
    <w:uiPriority w:val="99"/>
    <w:rsid w:val="009D6A8E"/>
  </w:style>
  <w:style w:type="character" w:customStyle="1" w:styleId="39">
    <w:name w:val="Знак примечания3"/>
    <w:basedOn w:val="3a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6A8E"/>
  </w:style>
  <w:style w:type="paragraph" w:customStyle="1" w:styleId="3b">
    <w:name w:val="Текст примечания3"/>
    <w:basedOn w:val="42"/>
    <w:uiPriority w:val="99"/>
    <w:rsid w:val="009D6A8E"/>
  </w:style>
  <w:style w:type="paragraph" w:styleId="aff8">
    <w:name w:val="List Paragraph"/>
    <w:basedOn w:val="a"/>
    <w:uiPriority w:val="34"/>
    <w:qFormat/>
    <w:rsid w:val="009D6A8E"/>
    <w:pPr>
      <w:ind w:left="720"/>
      <w:contextualSpacing/>
    </w:pPr>
  </w:style>
  <w:style w:type="paragraph" w:customStyle="1" w:styleId="3c">
    <w:name w:val="çàãîëîâîê 3"/>
    <w:basedOn w:val="a"/>
    <w:next w:val="a"/>
    <w:rsid w:val="009D6A8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d">
    <w:name w:val="1."/>
    <w:basedOn w:val="6"/>
    <w:link w:val="1e"/>
    <w:qFormat/>
    <w:rsid w:val="009D6A8E"/>
    <w:rPr>
      <w:sz w:val="28"/>
      <w:szCs w:val="28"/>
    </w:rPr>
  </w:style>
  <w:style w:type="character" w:customStyle="1" w:styleId="1e">
    <w:name w:val="1. Знак"/>
    <w:basedOn w:val="60"/>
    <w:link w:val="1d"/>
    <w:rsid w:val="009D6A8E"/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116">
    <w:name w:val="1.1"/>
    <w:basedOn w:val="6"/>
    <w:link w:val="117"/>
    <w:qFormat/>
    <w:rsid w:val="009D6A8E"/>
    <w:rPr>
      <w:snapToGrid w:val="0"/>
    </w:rPr>
  </w:style>
  <w:style w:type="character" w:customStyle="1" w:styleId="117">
    <w:name w:val="1.1 Знак"/>
    <w:basedOn w:val="60"/>
    <w:link w:val="116"/>
    <w:rsid w:val="009D6A8E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1f">
    <w:name w:val="заголовок1"/>
    <w:basedOn w:val="a"/>
    <w:link w:val="1f0"/>
    <w:qFormat/>
    <w:rsid w:val="009D6A8E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0">
    <w:name w:val="заголовок1 Знак"/>
    <w:basedOn w:val="a0"/>
    <w:link w:val="1f"/>
    <w:rsid w:val="009D6A8E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6A8E"/>
    <w:rPr>
      <w:rFonts w:ascii="Arial" w:hAnsi="Arial" w:cs="Arial"/>
      <w:b/>
      <w:bCs/>
      <w:kern w:val="32"/>
      <w:sz w:val="32"/>
      <w:szCs w:val="32"/>
    </w:rPr>
  </w:style>
  <w:style w:type="paragraph" w:styleId="aff9">
    <w:name w:val="Subtitle"/>
    <w:basedOn w:val="a"/>
    <w:link w:val="affa"/>
    <w:qFormat/>
    <w:rsid w:val="009D6A8E"/>
    <w:pPr>
      <w:jc w:val="center"/>
    </w:pPr>
    <w:rPr>
      <w:b/>
    </w:rPr>
  </w:style>
  <w:style w:type="character" w:customStyle="1" w:styleId="affa">
    <w:name w:val="Подзаголовок Знак"/>
    <w:basedOn w:val="a0"/>
    <w:link w:val="aff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b">
    <w:name w:val="Table Grid"/>
    <w:basedOn w:val="a1"/>
    <w:uiPriority w:val="59"/>
    <w:rsid w:val="009D6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6A8E"/>
  </w:style>
  <w:style w:type="paragraph" w:customStyle="1" w:styleId="Default">
    <w:name w:val="Default"/>
    <w:rsid w:val="009D6A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1">
    <w:name w:val="Нижний колонтитул1"/>
    <w:basedOn w:val="a"/>
    <w:rsid w:val="009D6A8E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2">
    <w:name w:val="Номер страницы1"/>
    <w:basedOn w:val="14"/>
    <w:rsid w:val="009D6A8E"/>
  </w:style>
  <w:style w:type="paragraph" w:customStyle="1" w:styleId="212">
    <w:name w:val="Основной текст 21"/>
    <w:basedOn w:val="a"/>
    <w:rsid w:val="009D6A8E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e">
    <w:name w:val="Стиль2"/>
    <w:basedOn w:val="5"/>
    <w:rsid w:val="009D6A8E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c">
    <w:name w:val="List Bullet"/>
    <w:basedOn w:val="a"/>
    <w:autoRedefine/>
    <w:semiHidden/>
    <w:rsid w:val="009D6A8E"/>
    <w:pPr>
      <w:spacing w:line="160" w:lineRule="exact"/>
    </w:pPr>
  </w:style>
  <w:style w:type="paragraph" w:customStyle="1" w:styleId="Cells">
    <w:name w:val="Cells"/>
    <w:basedOn w:val="a"/>
    <w:rsid w:val="009D6A8E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d">
    <w:name w:val="текст конц. сноски"/>
    <w:basedOn w:val="a"/>
    <w:rsid w:val="009D6A8E"/>
    <w:pPr>
      <w:spacing w:line="160" w:lineRule="exact"/>
    </w:pPr>
  </w:style>
  <w:style w:type="character" w:customStyle="1" w:styleId="2f">
    <w:name w:val="Осно&quot;2"/>
    <w:rsid w:val="009D6A8E"/>
  </w:style>
  <w:style w:type="character" w:customStyle="1" w:styleId="311">
    <w:name w:val="Заголовок 3 Знак1"/>
    <w:basedOn w:val="a0"/>
    <w:rsid w:val="009D6A8E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3">
    <w:name w:val="заголовок 1"/>
    <w:basedOn w:val="a"/>
    <w:next w:val="a"/>
    <w:rsid w:val="009D6A8E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4">
    <w:name w:val="Основной текст1"/>
    <w:basedOn w:val="a"/>
    <w:rsid w:val="009D6A8E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6A8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e">
    <w:name w:val="Тема примечания Знак"/>
    <w:basedOn w:val="ac"/>
    <w:link w:val="afff"/>
    <w:uiPriority w:val="99"/>
    <w:semiHidden/>
    <w:rsid w:val="009D6A8E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ff">
    <w:name w:val="annotation subject"/>
    <w:basedOn w:val="aa"/>
    <w:next w:val="aa"/>
    <w:link w:val="affe"/>
    <w:uiPriority w:val="99"/>
    <w:semiHidden/>
    <w:unhideWhenUsed/>
    <w:rsid w:val="009D6A8E"/>
    <w:pPr>
      <w:widowControl/>
    </w:pPr>
    <w:rPr>
      <w:b/>
      <w:bCs/>
    </w:rPr>
  </w:style>
  <w:style w:type="character" w:customStyle="1" w:styleId="1f5">
    <w:name w:val="Тема примечания Знак1"/>
    <w:basedOn w:val="ac"/>
    <w:uiPriority w:val="99"/>
    <w:semiHidden/>
    <w:rsid w:val="009D6A8E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customStyle="1" w:styleId="62">
    <w:name w:val="заголовок 6"/>
    <w:basedOn w:val="a"/>
    <w:next w:val="a"/>
    <w:rsid w:val="009D6A8E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6A8E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6A8E"/>
    <w:rPr>
      <w:sz w:val="24"/>
      <w:szCs w:val="24"/>
    </w:rPr>
  </w:style>
  <w:style w:type="paragraph" w:customStyle="1" w:styleId="FR1">
    <w:name w:val="FR1"/>
    <w:rsid w:val="009D6A8E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0">
    <w:name w:val="Strong"/>
    <w:basedOn w:val="a0"/>
    <w:uiPriority w:val="22"/>
    <w:qFormat/>
    <w:rsid w:val="009D6A8E"/>
    <w:rPr>
      <w:b/>
      <w:bCs/>
    </w:rPr>
  </w:style>
  <w:style w:type="paragraph" w:customStyle="1" w:styleId="xl22">
    <w:name w:val="xl22"/>
    <w:basedOn w:val="a"/>
    <w:rsid w:val="009D6A8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6A8E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6A8E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1">
    <w:name w:val="Îáû÷íûé"/>
    <w:rsid w:val="009D6A8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2">
    <w:name w:val="боковик"/>
    <w:basedOn w:val="a"/>
    <w:rsid w:val="009D6A8E"/>
    <w:pPr>
      <w:spacing w:before="48"/>
    </w:pPr>
    <w:rPr>
      <w:rFonts w:ascii="JournalRub" w:hAnsi="JournalRub"/>
    </w:rPr>
  </w:style>
  <w:style w:type="character" w:customStyle="1" w:styleId="afff3">
    <w:name w:val="Текст концевой сноски Знак"/>
    <w:basedOn w:val="a0"/>
    <w:link w:val="afff4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endnote text"/>
    <w:basedOn w:val="a"/>
    <w:link w:val="afff3"/>
    <w:semiHidden/>
    <w:rsid w:val="009D6A8E"/>
  </w:style>
  <w:style w:type="paragraph" w:customStyle="1" w:styleId="BodyTextIndent21">
    <w:name w:val="Body Text Indent 21"/>
    <w:basedOn w:val="a"/>
    <w:rsid w:val="009D6A8E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6A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5">
    <w:name w:val="Боковик"/>
    <w:basedOn w:val="a"/>
    <w:rsid w:val="009D6A8E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6">
    <w:name w:val="Головка_таблицы"/>
    <w:basedOn w:val="a"/>
    <w:rsid w:val="009D6A8E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6">
    <w:name w:val="Абзац списка1"/>
    <w:basedOn w:val="a"/>
    <w:rsid w:val="009D6A8E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12">
    <w:name w:val="Край в цифрах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3">
    <w:name w:val="Край в цифрах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3">
    <w:name w:val="Край в цифрах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2">
    <w:name w:val="Край в цифрах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Край в цифрах6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2">
    <w:name w:val="Край в цифрах7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2">
    <w:name w:val="Край в цифрах8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8">
    <w:name w:val="Край в цифрах11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4">
    <w:name w:val="боковик21"/>
    <w:basedOn w:val="afff2"/>
    <w:rsid w:val="009D6A8E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6A8E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6A8E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6A8E"/>
    <w:pPr>
      <w:widowControl/>
      <w:spacing w:before="0" w:after="0"/>
      <w:jc w:val="center"/>
    </w:pPr>
    <w:rPr>
      <w:rFonts w:ascii="Arial" w:hAnsi="Arial" w:cs="Arial"/>
      <w:snapToGrid/>
      <w:color w:val="C00000"/>
      <w:sz w:val="20"/>
    </w:rPr>
  </w:style>
  <w:style w:type="character" w:customStyle="1" w:styleId="1-2420110">
    <w:name w:val="1-24_2011_Названия таблиц Знак"/>
    <w:basedOn w:val="30"/>
    <w:link w:val="1-242011"/>
    <w:rsid w:val="009D6A8E"/>
    <w:rPr>
      <w:rFonts w:ascii="Arial" w:eastAsia="Times New Roman" w:hAnsi="Arial" w:cs="Arial"/>
      <w:b/>
      <w:snapToGrid w:val="0"/>
      <w:color w:val="C00000"/>
      <w:sz w:val="20"/>
      <w:szCs w:val="20"/>
      <w:lang w:eastAsia="ru-RU"/>
    </w:rPr>
  </w:style>
  <w:style w:type="table" w:customStyle="1" w:styleId="150">
    <w:name w:val="Край в цифрах1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7">
    <w:name w:val="для Ежегодника"/>
    <w:basedOn w:val="3"/>
    <w:link w:val="afff8"/>
    <w:qFormat/>
    <w:rsid w:val="009D6A8E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fff8">
    <w:name w:val="для Ежегодника Знак"/>
    <w:basedOn w:val="30"/>
    <w:link w:val="afff7"/>
    <w:rsid w:val="009D6A8E"/>
    <w:rPr>
      <w:rFonts w:ascii="Arial" w:eastAsia="Times New Roman" w:hAnsi="Arial" w:cs="Times New Roman"/>
      <w:b/>
      <w:i/>
      <w:snapToGrid w:val="0"/>
      <w:color w:val="0039AC"/>
      <w:sz w:val="24"/>
      <w:szCs w:val="24"/>
      <w:lang w:eastAsia="ru-RU"/>
    </w:rPr>
  </w:style>
  <w:style w:type="table" w:customStyle="1" w:styleId="180">
    <w:name w:val="Край в цифрах18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3">
    <w:name w:val="заголовок 5"/>
    <w:basedOn w:val="a"/>
    <w:next w:val="a"/>
    <w:rsid w:val="009D6A8E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6A8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6A8E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9">
    <w:name w:val="Ежегод"/>
    <w:basedOn w:val="3"/>
    <w:link w:val="afffa"/>
    <w:qFormat/>
    <w:rsid w:val="009D6A8E"/>
    <w:pPr>
      <w:keepNext w:val="0"/>
      <w:spacing w:before="0" w:after="0" w:line="300" w:lineRule="exact"/>
      <w:jc w:val="center"/>
    </w:pPr>
    <w:rPr>
      <w:rFonts w:ascii="Arial" w:hAnsi="Arial"/>
      <w:i/>
      <w:caps/>
      <w:snapToGrid/>
      <w:szCs w:val="24"/>
    </w:rPr>
  </w:style>
  <w:style w:type="character" w:customStyle="1" w:styleId="afffa">
    <w:name w:val="Ежегод Знак"/>
    <w:basedOn w:val="30"/>
    <w:link w:val="afff9"/>
    <w:rsid w:val="009D6A8E"/>
    <w:rPr>
      <w:rFonts w:ascii="Arial" w:eastAsia="Times New Roman" w:hAnsi="Arial" w:cs="Times New Roman"/>
      <w:b/>
      <w:i/>
      <w:caps/>
      <w:snapToGrid w:val="0"/>
      <w:sz w:val="24"/>
      <w:szCs w:val="24"/>
      <w:lang w:eastAsia="ru-RU"/>
    </w:rPr>
  </w:style>
  <w:style w:type="paragraph" w:customStyle="1" w:styleId="54">
    <w:name w:val="Стиль Заголовок 5 + не полужирный Черный По левому краю Слева:  ..."/>
    <w:basedOn w:val="5"/>
    <w:rsid w:val="009D6A8E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">
    <w:name w:val="Край в цифрах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5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8EB27-B980-4D05-9A49-C449927F3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8</Pages>
  <Words>2323</Words>
  <Characters>13244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P24_NotaAE</dc:creator>
  <cp:lastModifiedBy>P24_FilimonovaOA</cp:lastModifiedBy>
  <cp:revision>256</cp:revision>
  <cp:lastPrinted>2024-05-22T07:46:00Z</cp:lastPrinted>
  <dcterms:created xsi:type="dcterms:W3CDTF">2023-02-20T09:39:00Z</dcterms:created>
  <dcterms:modified xsi:type="dcterms:W3CDTF">2024-05-31T04:16:00Z</dcterms:modified>
</cp:coreProperties>
</file>